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ook w:val="01E0" w:firstRow="1" w:lastRow="1" w:firstColumn="1" w:lastColumn="1" w:noHBand="0" w:noVBand="0"/>
      </w:tblPr>
      <w:tblGrid>
        <w:gridCol w:w="1722"/>
        <w:gridCol w:w="7492"/>
      </w:tblGrid>
      <w:tr w:rsidR="002C28F5" w:rsidRPr="00884921" w:rsidTr="004158EC">
        <w:trPr>
          <w:trHeight w:val="1556"/>
        </w:trPr>
        <w:tc>
          <w:tcPr>
            <w:tcW w:w="1722" w:type="dxa"/>
          </w:tcPr>
          <w:p w:rsidR="002C28F5" w:rsidRPr="002C28F5" w:rsidRDefault="002C28F5" w:rsidP="002C28F5">
            <w:pPr>
              <w:tabs>
                <w:tab w:val="left" w:pos="1560"/>
              </w:tabs>
            </w:pPr>
            <w:bookmarkStart w:id="0" w:name="_GoBack"/>
            <w:bookmarkEnd w:id="0"/>
            <w:r w:rsidRPr="002C28F5">
              <w:rPr>
                <w:noProof/>
                <w:lang w:val="en-US"/>
              </w:rPr>
              <w:drawing>
                <wp:inline distT="0" distB="0" distL="0" distR="0" wp14:anchorId="63C0C89B" wp14:editId="75DCC237">
                  <wp:extent cx="800100" cy="781050"/>
                  <wp:effectExtent l="0" t="0" r="0" b="0"/>
                  <wp:docPr id="2"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c>
        <w:tc>
          <w:tcPr>
            <w:tcW w:w="7492" w:type="dxa"/>
          </w:tcPr>
          <w:p w:rsidR="002C28F5" w:rsidRPr="00037FAE" w:rsidRDefault="002C28F5" w:rsidP="00037FAE">
            <w:pPr>
              <w:tabs>
                <w:tab w:val="left" w:pos="1560"/>
              </w:tabs>
              <w:rPr>
                <w:rFonts w:ascii="Arial" w:hAnsi="Arial" w:cs="Arial"/>
                <w:lang w:val="fr-FR"/>
              </w:rPr>
            </w:pPr>
            <w:r w:rsidRPr="00037FAE">
              <w:rPr>
                <w:rFonts w:ascii="Arial" w:hAnsi="Arial" w:cs="Arial"/>
                <w:lang w:val="fr-FR"/>
              </w:rPr>
              <w:t>Cabinet du ministre des Classes moyennes, des Indépendants, des PME</w:t>
            </w:r>
            <w:r w:rsidR="007E058C">
              <w:rPr>
                <w:rFonts w:ascii="Arial" w:hAnsi="Arial" w:cs="Arial"/>
                <w:lang w:val="fr-FR"/>
              </w:rPr>
              <w:t xml:space="preserve"> et</w:t>
            </w:r>
            <w:r w:rsidRPr="00037FAE">
              <w:rPr>
                <w:rFonts w:ascii="Arial" w:hAnsi="Arial" w:cs="Arial"/>
                <w:lang w:val="fr-FR"/>
              </w:rPr>
              <w:t xml:space="preserve"> de l’Agriculture, des Réformes institutionnelles et du Renouveau démocratique</w:t>
            </w:r>
          </w:p>
          <w:p w:rsidR="002C28F5" w:rsidRPr="00037FAE" w:rsidRDefault="002C28F5" w:rsidP="004B15D7">
            <w:pPr>
              <w:tabs>
                <w:tab w:val="left" w:pos="1560"/>
              </w:tabs>
              <w:rPr>
                <w:rFonts w:ascii="Arial" w:hAnsi="Arial" w:cs="Arial"/>
                <w:lang w:val="nl-NL"/>
              </w:rPr>
            </w:pPr>
            <w:r w:rsidRPr="00037FAE">
              <w:rPr>
                <w:rFonts w:ascii="Arial" w:hAnsi="Arial" w:cs="Arial"/>
                <w:lang w:val="nl-NL"/>
              </w:rPr>
              <w:t xml:space="preserve">Kabinet van de minister van </w:t>
            </w:r>
            <w:r w:rsidR="004B15D7">
              <w:rPr>
                <w:rFonts w:ascii="Arial" w:hAnsi="Arial" w:cs="Arial"/>
                <w:lang w:val="nl-NL"/>
              </w:rPr>
              <w:t>Middenstand, Zelfstandigen, KMO’S en Landbouw, Institutionele Hervormingen et Democratische Vernieuwing</w:t>
            </w:r>
          </w:p>
        </w:tc>
      </w:tr>
    </w:tbl>
    <w:p w:rsidR="00B313F4" w:rsidRDefault="00DC487E" w:rsidP="0068623F">
      <w:pPr>
        <w:tabs>
          <w:tab w:val="left" w:pos="1560"/>
        </w:tabs>
        <w:rPr>
          <w:lang w:val="nl-NL"/>
        </w:rPr>
      </w:pPr>
    </w:p>
    <w:p w:rsidR="00037FAE" w:rsidRPr="007E058C" w:rsidRDefault="00037FAE" w:rsidP="00037FAE">
      <w:pPr>
        <w:tabs>
          <w:tab w:val="left" w:pos="1560"/>
        </w:tabs>
        <w:jc w:val="right"/>
        <w:rPr>
          <w:sz w:val="24"/>
          <w:szCs w:val="24"/>
        </w:rPr>
      </w:pPr>
      <w:r w:rsidRPr="007E058C">
        <w:rPr>
          <w:sz w:val="24"/>
          <w:szCs w:val="24"/>
        </w:rPr>
        <w:t xml:space="preserve">Bruxelles, le </w:t>
      </w:r>
      <w:r w:rsidR="00EB6DAE">
        <w:rPr>
          <w:sz w:val="24"/>
          <w:szCs w:val="24"/>
        </w:rPr>
        <w:t xml:space="preserve">6 novembre </w:t>
      </w:r>
      <w:r w:rsidRPr="007E058C">
        <w:rPr>
          <w:sz w:val="24"/>
          <w:szCs w:val="24"/>
        </w:rPr>
        <w:t>2020</w:t>
      </w:r>
    </w:p>
    <w:p w:rsidR="00037FAE" w:rsidRPr="007E058C" w:rsidRDefault="00037FAE" w:rsidP="0068623F">
      <w:pPr>
        <w:tabs>
          <w:tab w:val="left" w:pos="1560"/>
        </w:tabs>
      </w:pPr>
    </w:p>
    <w:p w:rsidR="00BE2E0F" w:rsidRPr="007E058C" w:rsidRDefault="00BE2E0F" w:rsidP="00BE2E0F">
      <w:pPr>
        <w:tabs>
          <w:tab w:val="left" w:pos="1560"/>
        </w:tabs>
        <w:jc w:val="center"/>
        <w:rPr>
          <w:sz w:val="28"/>
          <w:szCs w:val="28"/>
        </w:rPr>
      </w:pPr>
      <w:r w:rsidRPr="007E058C">
        <w:rPr>
          <w:sz w:val="28"/>
          <w:szCs w:val="28"/>
        </w:rPr>
        <w:t>COMMUNIQUÉ DE PRESSE</w:t>
      </w:r>
    </w:p>
    <w:p w:rsidR="00BE2E0F" w:rsidRPr="007E058C" w:rsidRDefault="00BE2E0F" w:rsidP="0068623F">
      <w:pPr>
        <w:tabs>
          <w:tab w:val="left" w:pos="1560"/>
        </w:tabs>
      </w:pPr>
    </w:p>
    <w:p w:rsidR="00BE2E0F" w:rsidRPr="007E058C" w:rsidRDefault="00EB5F46" w:rsidP="00BE2E0F">
      <w:pPr>
        <w:tabs>
          <w:tab w:val="left" w:pos="1560"/>
        </w:tabs>
        <w:jc w:val="center"/>
        <w:rPr>
          <w:b/>
          <w:sz w:val="36"/>
          <w:szCs w:val="36"/>
        </w:rPr>
      </w:pPr>
      <w:r>
        <w:rPr>
          <w:b/>
          <w:sz w:val="36"/>
          <w:szCs w:val="36"/>
        </w:rPr>
        <w:t>Six</w:t>
      </w:r>
      <w:r w:rsidR="00986C0B">
        <w:rPr>
          <w:b/>
          <w:sz w:val="36"/>
          <w:szCs w:val="36"/>
        </w:rPr>
        <w:t xml:space="preserve"> </w:t>
      </w:r>
      <w:r w:rsidR="00EB6DAE">
        <w:rPr>
          <w:b/>
          <w:sz w:val="36"/>
          <w:szCs w:val="36"/>
        </w:rPr>
        <w:t>mesures</w:t>
      </w:r>
      <w:r w:rsidR="00290B74">
        <w:rPr>
          <w:b/>
          <w:sz w:val="36"/>
          <w:szCs w:val="36"/>
        </w:rPr>
        <w:t xml:space="preserve"> </w:t>
      </w:r>
      <w:r w:rsidR="002559CD">
        <w:rPr>
          <w:b/>
          <w:sz w:val="36"/>
          <w:szCs w:val="36"/>
        </w:rPr>
        <w:t xml:space="preserve">de soutien </w:t>
      </w:r>
      <w:r w:rsidR="00986C0B">
        <w:rPr>
          <w:b/>
          <w:sz w:val="36"/>
          <w:szCs w:val="36"/>
        </w:rPr>
        <w:t>fortes</w:t>
      </w:r>
      <w:r w:rsidR="00EB6DAE">
        <w:rPr>
          <w:b/>
          <w:sz w:val="36"/>
          <w:szCs w:val="36"/>
        </w:rPr>
        <w:t xml:space="preserve"> pour les indépendants</w:t>
      </w:r>
      <w:r w:rsidR="00A37F91">
        <w:rPr>
          <w:b/>
          <w:sz w:val="36"/>
          <w:szCs w:val="36"/>
        </w:rPr>
        <w:t xml:space="preserve">, </w:t>
      </w:r>
      <w:r w:rsidR="00986C0B">
        <w:rPr>
          <w:b/>
          <w:sz w:val="36"/>
          <w:szCs w:val="36"/>
        </w:rPr>
        <w:br/>
      </w:r>
      <w:r w:rsidR="00A37F91">
        <w:rPr>
          <w:b/>
          <w:sz w:val="36"/>
          <w:szCs w:val="36"/>
        </w:rPr>
        <w:t xml:space="preserve">avec des droits passerelles encore </w:t>
      </w:r>
      <w:r w:rsidR="00986C0B">
        <w:rPr>
          <w:b/>
          <w:sz w:val="36"/>
          <w:szCs w:val="36"/>
        </w:rPr>
        <w:t xml:space="preserve">sensiblement </w:t>
      </w:r>
      <w:r w:rsidR="00A37F91">
        <w:rPr>
          <w:b/>
          <w:sz w:val="36"/>
          <w:szCs w:val="36"/>
        </w:rPr>
        <w:t>améliorés</w:t>
      </w:r>
    </w:p>
    <w:p w:rsidR="00BE2E0F" w:rsidRPr="007E058C" w:rsidRDefault="00BE2E0F" w:rsidP="0068623F">
      <w:pPr>
        <w:tabs>
          <w:tab w:val="left" w:pos="1560"/>
        </w:tabs>
      </w:pPr>
    </w:p>
    <w:p w:rsidR="00BE2E0F" w:rsidRPr="007E058C" w:rsidRDefault="00EB6DAE" w:rsidP="0068623F">
      <w:pPr>
        <w:tabs>
          <w:tab w:val="left" w:pos="1560"/>
        </w:tabs>
        <w:rPr>
          <w:b/>
          <w:sz w:val="24"/>
          <w:szCs w:val="24"/>
        </w:rPr>
      </w:pPr>
      <w:r>
        <w:rPr>
          <w:b/>
          <w:sz w:val="24"/>
          <w:szCs w:val="24"/>
        </w:rPr>
        <w:t xml:space="preserve">Le Conseil des ministres </w:t>
      </w:r>
      <w:r w:rsidR="00AF7669">
        <w:rPr>
          <w:b/>
          <w:sz w:val="24"/>
          <w:szCs w:val="24"/>
        </w:rPr>
        <w:t>rest</w:t>
      </w:r>
      <w:r w:rsidR="00AC78B4">
        <w:rPr>
          <w:b/>
          <w:sz w:val="24"/>
          <w:szCs w:val="24"/>
        </w:rPr>
        <w:t>r</w:t>
      </w:r>
      <w:r w:rsidR="00AF7669">
        <w:rPr>
          <w:b/>
          <w:sz w:val="24"/>
          <w:szCs w:val="24"/>
        </w:rPr>
        <w:t xml:space="preserve">eint </w:t>
      </w:r>
      <w:r>
        <w:rPr>
          <w:b/>
          <w:sz w:val="24"/>
          <w:szCs w:val="24"/>
        </w:rPr>
        <w:t xml:space="preserve">de ce vendredi 6 novembre a adopté </w:t>
      </w:r>
      <w:r w:rsidR="00466D38" w:rsidRPr="00AC78B4">
        <w:rPr>
          <w:b/>
          <w:sz w:val="24"/>
          <w:szCs w:val="24"/>
        </w:rPr>
        <w:t>38</w:t>
      </w:r>
      <w:r>
        <w:rPr>
          <w:b/>
          <w:sz w:val="24"/>
          <w:szCs w:val="24"/>
        </w:rPr>
        <w:t xml:space="preserve"> nouvelles mesures d’aide pour les secteurs impactés par les mesures sanitaires liées à la crise du Covid-19. </w:t>
      </w:r>
      <w:r w:rsidR="00986C0B">
        <w:rPr>
          <w:b/>
          <w:sz w:val="24"/>
          <w:szCs w:val="24"/>
        </w:rPr>
        <w:t>Six d’entre elles</w:t>
      </w:r>
      <w:r w:rsidR="00297336">
        <w:rPr>
          <w:b/>
          <w:sz w:val="24"/>
          <w:szCs w:val="24"/>
        </w:rPr>
        <w:t>, préparées par le</w:t>
      </w:r>
      <w:r>
        <w:rPr>
          <w:b/>
          <w:sz w:val="24"/>
          <w:szCs w:val="24"/>
        </w:rPr>
        <w:t xml:space="preserve"> ministre des Indépendants et des PME David </w:t>
      </w:r>
      <w:proofErr w:type="spellStart"/>
      <w:r>
        <w:rPr>
          <w:b/>
          <w:sz w:val="24"/>
          <w:szCs w:val="24"/>
        </w:rPr>
        <w:t>Clarinval</w:t>
      </w:r>
      <w:proofErr w:type="spellEnd"/>
      <w:r w:rsidR="00297336">
        <w:rPr>
          <w:b/>
          <w:sz w:val="24"/>
          <w:szCs w:val="24"/>
        </w:rPr>
        <w:t xml:space="preserve">, bénéficieront directement aux indépendants. Elles améliorent notamment de nouveau sensiblement </w:t>
      </w:r>
      <w:r w:rsidR="00A37F91">
        <w:rPr>
          <w:b/>
          <w:sz w:val="24"/>
          <w:szCs w:val="24"/>
        </w:rPr>
        <w:t>les mécanismes de droit passerelle, véritable bouée de sauvetage financier au service de</w:t>
      </w:r>
      <w:r w:rsidR="00AC78B4">
        <w:rPr>
          <w:b/>
          <w:sz w:val="24"/>
          <w:szCs w:val="24"/>
        </w:rPr>
        <w:t xml:space="preserve"> ce</w:t>
      </w:r>
      <w:r w:rsidR="00A37F91">
        <w:rPr>
          <w:b/>
          <w:sz w:val="24"/>
          <w:szCs w:val="24"/>
        </w:rPr>
        <w:t xml:space="preserve">s </w:t>
      </w:r>
      <w:r w:rsidR="00AC78B4">
        <w:rPr>
          <w:b/>
          <w:sz w:val="24"/>
          <w:szCs w:val="24"/>
        </w:rPr>
        <w:t>travailleurs</w:t>
      </w:r>
      <w:r w:rsidR="00A37F91">
        <w:rPr>
          <w:b/>
          <w:sz w:val="24"/>
          <w:szCs w:val="24"/>
        </w:rPr>
        <w:t>.</w:t>
      </w:r>
    </w:p>
    <w:p w:rsidR="00BE2E0F" w:rsidRPr="007E058C" w:rsidRDefault="00BE2E0F" w:rsidP="0068623F">
      <w:pPr>
        <w:tabs>
          <w:tab w:val="left" w:pos="1560"/>
        </w:tabs>
      </w:pPr>
    </w:p>
    <w:p w:rsidR="00BE2E0F" w:rsidRDefault="00EB6DAE" w:rsidP="0068623F">
      <w:pPr>
        <w:tabs>
          <w:tab w:val="left" w:pos="1560"/>
        </w:tabs>
        <w:rPr>
          <w:sz w:val="24"/>
          <w:szCs w:val="24"/>
        </w:rPr>
      </w:pPr>
      <w:r>
        <w:rPr>
          <w:sz w:val="24"/>
          <w:szCs w:val="24"/>
        </w:rPr>
        <w:t>Les mesures sanitaires prises dans le cadr</w:t>
      </w:r>
      <w:r w:rsidR="00297336">
        <w:rPr>
          <w:sz w:val="24"/>
          <w:szCs w:val="24"/>
        </w:rPr>
        <w:t xml:space="preserve">e de la lutte contre le </w:t>
      </w:r>
      <w:r>
        <w:rPr>
          <w:sz w:val="24"/>
          <w:szCs w:val="24"/>
        </w:rPr>
        <w:t xml:space="preserve">Covid-19 entraînent des conséquences économiques désastreuses dans les secteurs impactés. </w:t>
      </w:r>
      <w:r w:rsidR="00297336">
        <w:rPr>
          <w:sz w:val="24"/>
          <w:szCs w:val="24"/>
        </w:rPr>
        <w:t>C’est notamment le cas</w:t>
      </w:r>
      <w:r w:rsidR="00466D38">
        <w:rPr>
          <w:sz w:val="24"/>
          <w:szCs w:val="24"/>
        </w:rPr>
        <w:t xml:space="preserve"> </w:t>
      </w:r>
      <w:r w:rsidR="00466D38" w:rsidRPr="00AC78B4">
        <w:rPr>
          <w:sz w:val="24"/>
          <w:szCs w:val="24"/>
        </w:rPr>
        <w:t>de la plupart</w:t>
      </w:r>
      <w:r w:rsidR="00297336">
        <w:rPr>
          <w:sz w:val="24"/>
          <w:szCs w:val="24"/>
        </w:rPr>
        <w:t xml:space="preserve"> des indépendants, qui paient un lourd tribu à cette crise qui perdure. </w:t>
      </w:r>
      <w:r>
        <w:rPr>
          <w:sz w:val="24"/>
          <w:szCs w:val="24"/>
        </w:rPr>
        <w:t xml:space="preserve">Le </w:t>
      </w:r>
      <w:r w:rsidR="002559CD">
        <w:rPr>
          <w:sz w:val="24"/>
          <w:szCs w:val="24"/>
        </w:rPr>
        <w:t>gouvernement en est pleinement conscient, raison pour laquelle</w:t>
      </w:r>
      <w:r w:rsidR="00AF7669">
        <w:rPr>
          <w:sz w:val="24"/>
          <w:szCs w:val="24"/>
        </w:rPr>
        <w:t>, une semaine à peine après la nouvelle étape de confinement décidée en Comité de concertation,</w:t>
      </w:r>
      <w:r w:rsidR="002559CD">
        <w:rPr>
          <w:sz w:val="24"/>
          <w:szCs w:val="24"/>
        </w:rPr>
        <w:t xml:space="preserve"> le </w:t>
      </w:r>
      <w:r>
        <w:rPr>
          <w:sz w:val="24"/>
          <w:szCs w:val="24"/>
        </w:rPr>
        <w:t xml:space="preserve">Conseil des ministres </w:t>
      </w:r>
      <w:r w:rsidR="00AF7669">
        <w:rPr>
          <w:sz w:val="24"/>
          <w:szCs w:val="24"/>
        </w:rPr>
        <w:t xml:space="preserve">restreint </w:t>
      </w:r>
      <w:r>
        <w:rPr>
          <w:sz w:val="24"/>
          <w:szCs w:val="24"/>
        </w:rPr>
        <w:t xml:space="preserve">de ce vendredi </w:t>
      </w:r>
      <w:r w:rsidR="002559CD">
        <w:rPr>
          <w:sz w:val="24"/>
          <w:szCs w:val="24"/>
        </w:rPr>
        <w:t xml:space="preserve">6 novembre </w:t>
      </w:r>
      <w:r>
        <w:rPr>
          <w:sz w:val="24"/>
          <w:szCs w:val="24"/>
        </w:rPr>
        <w:t>a décidé d’amplifier ses aides au travers d</w:t>
      </w:r>
      <w:r w:rsidR="00466D38">
        <w:rPr>
          <w:sz w:val="24"/>
          <w:szCs w:val="24"/>
        </w:rPr>
        <w:t xml:space="preserve">e </w:t>
      </w:r>
      <w:r w:rsidR="00466D38" w:rsidRPr="00AC78B4">
        <w:rPr>
          <w:sz w:val="24"/>
          <w:szCs w:val="24"/>
        </w:rPr>
        <w:t>38</w:t>
      </w:r>
      <w:r w:rsidR="00466D38">
        <w:rPr>
          <w:sz w:val="24"/>
          <w:szCs w:val="24"/>
        </w:rPr>
        <w:t xml:space="preserve"> </w:t>
      </w:r>
      <w:r>
        <w:rPr>
          <w:sz w:val="24"/>
          <w:szCs w:val="24"/>
        </w:rPr>
        <w:t>décisions</w:t>
      </w:r>
      <w:r w:rsidR="002559CD">
        <w:rPr>
          <w:sz w:val="24"/>
          <w:szCs w:val="24"/>
        </w:rPr>
        <w:t xml:space="preserve"> </w:t>
      </w:r>
      <w:r w:rsidR="00AF7669">
        <w:rPr>
          <w:sz w:val="24"/>
          <w:szCs w:val="24"/>
        </w:rPr>
        <w:t xml:space="preserve">fortes, </w:t>
      </w:r>
      <w:r w:rsidR="002559CD">
        <w:rPr>
          <w:sz w:val="24"/>
          <w:szCs w:val="24"/>
        </w:rPr>
        <w:t>bénéficiant à tous les secteurs</w:t>
      </w:r>
      <w:r>
        <w:rPr>
          <w:sz w:val="24"/>
          <w:szCs w:val="24"/>
        </w:rPr>
        <w:t>.</w:t>
      </w:r>
    </w:p>
    <w:p w:rsidR="002559CD" w:rsidRPr="002559CD" w:rsidRDefault="002559CD" w:rsidP="002559CD">
      <w:pPr>
        <w:tabs>
          <w:tab w:val="left" w:pos="1560"/>
        </w:tabs>
        <w:rPr>
          <w:sz w:val="24"/>
          <w:szCs w:val="24"/>
        </w:rPr>
      </w:pPr>
      <w:r>
        <w:rPr>
          <w:sz w:val="24"/>
          <w:szCs w:val="24"/>
        </w:rPr>
        <w:t xml:space="preserve">Six d’entre elles, préparées par le </w:t>
      </w:r>
      <w:r w:rsidR="00EB6DAE">
        <w:rPr>
          <w:sz w:val="24"/>
          <w:szCs w:val="24"/>
        </w:rPr>
        <w:t>minis</w:t>
      </w:r>
      <w:r>
        <w:rPr>
          <w:sz w:val="24"/>
          <w:szCs w:val="24"/>
        </w:rPr>
        <w:t>tre des Indépendants et des PME</w:t>
      </w:r>
      <w:r w:rsidR="00EB6DAE">
        <w:rPr>
          <w:sz w:val="24"/>
          <w:szCs w:val="24"/>
        </w:rPr>
        <w:t xml:space="preserve"> David </w:t>
      </w:r>
      <w:proofErr w:type="spellStart"/>
      <w:r w:rsidR="00EB6DAE">
        <w:rPr>
          <w:sz w:val="24"/>
          <w:szCs w:val="24"/>
        </w:rPr>
        <w:t>Clarinval</w:t>
      </w:r>
      <w:proofErr w:type="spellEnd"/>
      <w:r>
        <w:rPr>
          <w:sz w:val="24"/>
          <w:szCs w:val="24"/>
        </w:rPr>
        <w:t>, bénéficieront directement aux travailleurs indépendants, avec de nouveaux soutiens importants à la clé</w:t>
      </w:r>
      <w:r w:rsidR="001044A7">
        <w:rPr>
          <w:sz w:val="24"/>
          <w:szCs w:val="24"/>
        </w:rPr>
        <w:t>.</w:t>
      </w:r>
    </w:p>
    <w:p w:rsidR="002559CD" w:rsidRDefault="002559CD">
      <w:pPr>
        <w:spacing w:after="0" w:line="240" w:lineRule="auto"/>
        <w:rPr>
          <w:rFonts w:eastAsia="Times New Roman" w:cstheme="minorHAnsi"/>
          <w:b/>
          <w:sz w:val="24"/>
          <w:szCs w:val="24"/>
          <w:u w:val="single"/>
          <w:lang w:eastAsia="ar-SA"/>
        </w:rPr>
      </w:pPr>
      <w:r>
        <w:rPr>
          <w:rFonts w:cstheme="minorHAnsi"/>
          <w:b/>
          <w:u w:val="single"/>
        </w:rPr>
        <w:br w:type="page"/>
      </w:r>
    </w:p>
    <w:p w:rsidR="001044A7" w:rsidRPr="00946284" w:rsidRDefault="00946284" w:rsidP="001044A7">
      <w:pPr>
        <w:pStyle w:val="Listenabsatz"/>
        <w:numPr>
          <w:ilvl w:val="0"/>
          <w:numId w:val="3"/>
        </w:numPr>
        <w:tabs>
          <w:tab w:val="left" w:pos="1560"/>
        </w:tabs>
        <w:rPr>
          <w:rFonts w:asciiTheme="minorHAnsi" w:hAnsiTheme="minorHAnsi" w:cstheme="minorHAnsi"/>
          <w:b/>
          <w:u w:val="single"/>
          <w:lang w:val="fr-BE"/>
        </w:rPr>
      </w:pPr>
      <w:r w:rsidRPr="00946284">
        <w:rPr>
          <w:rFonts w:asciiTheme="minorHAnsi" w:hAnsiTheme="minorHAnsi" w:cstheme="minorHAnsi"/>
          <w:b/>
          <w:u w:val="single"/>
          <w:lang w:val="fr-BE"/>
        </w:rPr>
        <w:lastRenderedPageBreak/>
        <w:t>Le d</w:t>
      </w:r>
      <w:r w:rsidR="001044A7" w:rsidRPr="00946284">
        <w:rPr>
          <w:rFonts w:asciiTheme="minorHAnsi" w:hAnsiTheme="minorHAnsi" w:cstheme="minorHAnsi"/>
          <w:b/>
          <w:u w:val="single"/>
          <w:lang w:val="fr-BE"/>
        </w:rPr>
        <w:t xml:space="preserve">ouble droit passerelle de crise </w:t>
      </w:r>
      <w:r w:rsidRPr="00946284">
        <w:rPr>
          <w:rFonts w:asciiTheme="minorHAnsi" w:hAnsiTheme="minorHAnsi" w:cstheme="minorHAnsi"/>
          <w:b/>
          <w:u w:val="single"/>
          <w:lang w:val="fr-BE"/>
        </w:rPr>
        <w:t xml:space="preserve">est </w:t>
      </w:r>
      <w:r w:rsidR="001044A7" w:rsidRPr="00946284">
        <w:rPr>
          <w:rFonts w:asciiTheme="minorHAnsi" w:hAnsiTheme="minorHAnsi" w:cstheme="minorHAnsi"/>
          <w:b/>
          <w:u w:val="single"/>
          <w:lang w:val="fr-BE"/>
        </w:rPr>
        <w:t>prolongé</w:t>
      </w:r>
      <w:r>
        <w:rPr>
          <w:rFonts w:asciiTheme="minorHAnsi" w:hAnsiTheme="minorHAnsi" w:cstheme="minorHAnsi"/>
          <w:b/>
          <w:u w:val="single"/>
          <w:lang w:val="fr-BE"/>
        </w:rPr>
        <w:t xml:space="preserve"> en décembre</w:t>
      </w:r>
    </w:p>
    <w:p w:rsidR="001044A7" w:rsidRDefault="00946284" w:rsidP="001044A7">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br/>
      </w:r>
      <w:r w:rsidR="001044A7">
        <w:rPr>
          <w:rFonts w:asciiTheme="minorHAnsi" w:hAnsiTheme="minorHAnsi" w:cstheme="minorHAnsi"/>
          <w:lang w:val="fr-BE"/>
        </w:rPr>
        <w:t xml:space="preserve">Le 23 octobre, les indemnités du droit passerelle de crise avaient été doublées pour les mois d’octobre et de novembre. Ce vendredi, </w:t>
      </w:r>
      <w:r>
        <w:rPr>
          <w:rFonts w:asciiTheme="minorHAnsi" w:hAnsiTheme="minorHAnsi" w:cstheme="minorHAnsi"/>
          <w:lang w:val="fr-BE"/>
        </w:rPr>
        <w:t xml:space="preserve">sur proposition du ministre </w:t>
      </w:r>
      <w:proofErr w:type="spellStart"/>
      <w:r>
        <w:rPr>
          <w:rFonts w:asciiTheme="minorHAnsi" w:hAnsiTheme="minorHAnsi" w:cstheme="minorHAnsi"/>
          <w:lang w:val="fr-BE"/>
        </w:rPr>
        <w:t>Clarinval</w:t>
      </w:r>
      <w:proofErr w:type="spellEnd"/>
      <w:r>
        <w:rPr>
          <w:rFonts w:asciiTheme="minorHAnsi" w:hAnsiTheme="minorHAnsi" w:cstheme="minorHAnsi"/>
          <w:lang w:val="fr-BE"/>
        </w:rPr>
        <w:t xml:space="preserve">, </w:t>
      </w:r>
      <w:r w:rsidR="001044A7">
        <w:rPr>
          <w:rFonts w:asciiTheme="minorHAnsi" w:hAnsiTheme="minorHAnsi" w:cstheme="minorHAnsi"/>
          <w:lang w:val="fr-BE"/>
        </w:rPr>
        <w:t xml:space="preserve">le Conseil des ministres </w:t>
      </w:r>
      <w:r w:rsidR="00AF7669">
        <w:rPr>
          <w:rFonts w:asciiTheme="minorHAnsi" w:hAnsiTheme="minorHAnsi" w:cstheme="minorHAnsi"/>
          <w:lang w:val="fr-BE"/>
        </w:rPr>
        <w:t xml:space="preserve">restreint </w:t>
      </w:r>
      <w:r w:rsidR="001044A7">
        <w:rPr>
          <w:rFonts w:asciiTheme="minorHAnsi" w:hAnsiTheme="minorHAnsi" w:cstheme="minorHAnsi"/>
          <w:lang w:val="fr-BE"/>
        </w:rPr>
        <w:t xml:space="preserve">a accepté de </w:t>
      </w:r>
      <w:r w:rsidR="001044A7" w:rsidRPr="00946284">
        <w:rPr>
          <w:rFonts w:asciiTheme="minorHAnsi" w:hAnsiTheme="minorHAnsi" w:cstheme="minorHAnsi"/>
          <w:b/>
          <w:lang w:val="fr-BE"/>
        </w:rPr>
        <w:t>prolonger cette mesure pour le mois de décembre</w:t>
      </w:r>
      <w:r w:rsidR="001044A7">
        <w:rPr>
          <w:rFonts w:asciiTheme="minorHAnsi" w:hAnsiTheme="minorHAnsi" w:cstheme="minorHAnsi"/>
          <w:lang w:val="fr-BE"/>
        </w:rPr>
        <w:t>.</w:t>
      </w:r>
      <w:r w:rsidR="001044A7">
        <w:rPr>
          <w:rFonts w:asciiTheme="minorHAnsi" w:hAnsiTheme="minorHAnsi" w:cstheme="minorHAnsi"/>
          <w:lang w:val="fr-BE"/>
        </w:rPr>
        <w:br/>
        <w:t xml:space="preserve">Jusqu’en fin d’année, ces indemnités </w:t>
      </w:r>
      <w:r w:rsidR="00AC78B4">
        <w:rPr>
          <w:rFonts w:asciiTheme="minorHAnsi" w:hAnsiTheme="minorHAnsi" w:cstheme="minorHAnsi"/>
          <w:lang w:val="fr-BE"/>
        </w:rPr>
        <w:t xml:space="preserve">mensuelles </w:t>
      </w:r>
      <w:r w:rsidR="001044A7">
        <w:rPr>
          <w:rFonts w:asciiTheme="minorHAnsi" w:hAnsiTheme="minorHAnsi" w:cstheme="minorHAnsi"/>
          <w:lang w:val="fr-BE"/>
        </w:rPr>
        <w:t xml:space="preserve">seront donc de </w:t>
      </w:r>
      <w:r w:rsidR="001044A7" w:rsidRPr="00F2114F">
        <w:rPr>
          <w:rFonts w:asciiTheme="minorHAnsi" w:hAnsiTheme="minorHAnsi" w:cstheme="minorHAnsi"/>
          <w:b/>
          <w:lang w:val="fr-BE"/>
        </w:rPr>
        <w:t>2.583,38 euros pour un indépendant isolé</w:t>
      </w:r>
      <w:r w:rsidR="001044A7">
        <w:rPr>
          <w:rFonts w:asciiTheme="minorHAnsi" w:hAnsiTheme="minorHAnsi" w:cstheme="minorHAnsi"/>
          <w:lang w:val="fr-BE"/>
        </w:rPr>
        <w:t xml:space="preserve">, et de </w:t>
      </w:r>
      <w:r w:rsidR="001044A7" w:rsidRPr="00F2114F">
        <w:rPr>
          <w:rFonts w:asciiTheme="minorHAnsi" w:hAnsiTheme="minorHAnsi" w:cstheme="minorHAnsi"/>
          <w:b/>
          <w:lang w:val="fr-BE"/>
        </w:rPr>
        <w:t>3.228,20 euros pour un indépendant ayant charge de famille</w:t>
      </w:r>
      <w:r w:rsidR="001044A7">
        <w:rPr>
          <w:rFonts w:asciiTheme="minorHAnsi" w:hAnsiTheme="minorHAnsi" w:cstheme="minorHAnsi"/>
          <w:lang w:val="fr-BE"/>
        </w:rPr>
        <w:t>.</w:t>
      </w:r>
      <w:r w:rsidR="00C7495F">
        <w:rPr>
          <w:rFonts w:asciiTheme="minorHAnsi" w:hAnsiTheme="minorHAnsi" w:cstheme="minorHAnsi"/>
          <w:lang w:val="fr-BE"/>
        </w:rPr>
        <w:br/>
      </w:r>
      <w:r>
        <w:rPr>
          <w:rFonts w:asciiTheme="minorHAnsi" w:hAnsiTheme="minorHAnsi" w:cstheme="minorHAnsi"/>
          <w:lang w:val="fr-BE"/>
        </w:rPr>
        <w:br/>
      </w:r>
      <w:r w:rsidR="00C7495F">
        <w:rPr>
          <w:rFonts w:asciiTheme="minorHAnsi" w:hAnsiTheme="minorHAnsi" w:cstheme="minorHAnsi"/>
          <w:lang w:val="fr-BE"/>
        </w:rPr>
        <w:t xml:space="preserve">Rappelons que ce droit passerelle de crise </w:t>
      </w:r>
      <w:r>
        <w:rPr>
          <w:rFonts w:asciiTheme="minorHAnsi" w:hAnsiTheme="minorHAnsi" w:cstheme="minorHAnsi"/>
          <w:lang w:val="fr-BE"/>
        </w:rPr>
        <w:t>peut être demandé par</w:t>
      </w:r>
      <w:r w:rsidR="00C7495F">
        <w:rPr>
          <w:rFonts w:asciiTheme="minorHAnsi" w:hAnsiTheme="minorHAnsi" w:cstheme="minorHAnsi"/>
          <w:lang w:val="fr-BE"/>
        </w:rPr>
        <w:t xml:space="preserve"> tous les indépendants, aidants et conjoints aidants qui ont été </w:t>
      </w:r>
      <w:r w:rsidR="00C7495F" w:rsidRPr="00F2114F">
        <w:rPr>
          <w:rFonts w:asciiTheme="minorHAnsi" w:hAnsiTheme="minorHAnsi" w:cstheme="minorHAnsi"/>
          <w:u w:val="single"/>
          <w:lang w:val="fr-BE"/>
        </w:rPr>
        <w:t>contraints d’arrêter totalement ou partiellement</w:t>
      </w:r>
      <w:r w:rsidR="00C7495F">
        <w:rPr>
          <w:rFonts w:asciiTheme="minorHAnsi" w:hAnsiTheme="minorHAnsi" w:cstheme="minorHAnsi"/>
          <w:lang w:val="fr-BE"/>
        </w:rPr>
        <w:t xml:space="preserve"> </w:t>
      </w:r>
      <w:r w:rsidR="00F2114F">
        <w:rPr>
          <w:rFonts w:asciiTheme="minorHAnsi" w:hAnsiTheme="minorHAnsi" w:cstheme="minorHAnsi"/>
          <w:lang w:val="fr-BE"/>
        </w:rPr>
        <w:t xml:space="preserve">leur activité </w:t>
      </w:r>
      <w:r w:rsidR="00C7495F">
        <w:rPr>
          <w:rFonts w:asciiTheme="minorHAnsi" w:hAnsiTheme="minorHAnsi" w:cstheme="minorHAnsi"/>
          <w:lang w:val="fr-BE"/>
        </w:rPr>
        <w:t>suite à une décision prise par un</w:t>
      </w:r>
      <w:r w:rsidR="00D47659">
        <w:rPr>
          <w:rFonts w:asciiTheme="minorHAnsi" w:hAnsiTheme="minorHAnsi" w:cstheme="minorHAnsi"/>
          <w:lang w:val="fr-BE"/>
        </w:rPr>
        <w:t>e autorité publique</w:t>
      </w:r>
      <w:r w:rsidR="00C7495F">
        <w:rPr>
          <w:rFonts w:asciiTheme="minorHAnsi" w:hAnsiTheme="minorHAnsi" w:cstheme="minorHAnsi"/>
          <w:lang w:val="fr-BE"/>
        </w:rPr>
        <w:t xml:space="preserve"> (</w:t>
      </w:r>
      <w:r w:rsidR="00F2114F">
        <w:rPr>
          <w:rFonts w:asciiTheme="minorHAnsi" w:hAnsiTheme="minorHAnsi" w:cstheme="minorHAnsi"/>
          <w:lang w:val="fr-BE"/>
        </w:rPr>
        <w:t xml:space="preserve">gouvernement </w:t>
      </w:r>
      <w:r w:rsidR="00C7495F">
        <w:rPr>
          <w:rFonts w:asciiTheme="minorHAnsi" w:hAnsiTheme="minorHAnsi" w:cstheme="minorHAnsi"/>
          <w:lang w:val="fr-BE"/>
        </w:rPr>
        <w:t>fédéral, entité fédérée, commune…) dans le cadre de la crise du Covid-19. Exemple : le gérant d’un bar, d’une discothèque</w:t>
      </w:r>
      <w:r w:rsidR="00F2114F">
        <w:rPr>
          <w:rFonts w:asciiTheme="minorHAnsi" w:hAnsiTheme="minorHAnsi" w:cstheme="minorHAnsi"/>
          <w:lang w:val="fr-BE"/>
        </w:rPr>
        <w:t xml:space="preserve"> ou</w:t>
      </w:r>
      <w:r w:rsidR="00C7495F">
        <w:rPr>
          <w:rFonts w:asciiTheme="minorHAnsi" w:hAnsiTheme="minorHAnsi" w:cstheme="minorHAnsi"/>
          <w:lang w:val="fr-BE"/>
        </w:rPr>
        <w:t xml:space="preserve"> d’un resto (même s’</w:t>
      </w:r>
      <w:r w:rsidR="00F2114F">
        <w:rPr>
          <w:rFonts w:asciiTheme="minorHAnsi" w:hAnsiTheme="minorHAnsi" w:cstheme="minorHAnsi"/>
          <w:lang w:val="fr-BE"/>
        </w:rPr>
        <w:t xml:space="preserve">il fait du </w:t>
      </w:r>
      <w:proofErr w:type="spellStart"/>
      <w:r w:rsidR="00F2114F">
        <w:rPr>
          <w:rFonts w:asciiTheme="minorHAnsi" w:hAnsiTheme="minorHAnsi" w:cstheme="minorHAnsi"/>
          <w:lang w:val="fr-BE"/>
        </w:rPr>
        <w:t>take</w:t>
      </w:r>
      <w:proofErr w:type="spellEnd"/>
      <w:r w:rsidR="00F2114F">
        <w:rPr>
          <w:rFonts w:asciiTheme="minorHAnsi" w:hAnsiTheme="minorHAnsi" w:cstheme="minorHAnsi"/>
          <w:lang w:val="fr-BE"/>
        </w:rPr>
        <w:t xml:space="preserve"> </w:t>
      </w:r>
      <w:proofErr w:type="spellStart"/>
      <w:r w:rsidR="00C7495F">
        <w:rPr>
          <w:rFonts w:asciiTheme="minorHAnsi" w:hAnsiTheme="minorHAnsi" w:cstheme="minorHAnsi"/>
          <w:lang w:val="fr-BE"/>
        </w:rPr>
        <w:t>away</w:t>
      </w:r>
      <w:proofErr w:type="spellEnd"/>
      <w:r w:rsidR="00F2114F">
        <w:rPr>
          <w:rFonts w:asciiTheme="minorHAnsi" w:hAnsiTheme="minorHAnsi" w:cstheme="minorHAnsi"/>
          <w:lang w:val="fr-BE"/>
        </w:rPr>
        <w:t>)</w:t>
      </w:r>
      <w:r w:rsidR="00C7495F">
        <w:rPr>
          <w:rFonts w:asciiTheme="minorHAnsi" w:hAnsiTheme="minorHAnsi" w:cstheme="minorHAnsi"/>
          <w:lang w:val="fr-BE"/>
        </w:rPr>
        <w:t>, un forain, un acteur de l’</w:t>
      </w:r>
      <w:r w:rsidR="00D47659">
        <w:rPr>
          <w:rFonts w:asciiTheme="minorHAnsi" w:hAnsiTheme="minorHAnsi" w:cstheme="minorHAnsi"/>
          <w:lang w:val="fr-BE"/>
        </w:rPr>
        <w:t>événementiel, etc.</w:t>
      </w:r>
      <w:r w:rsidR="00D47659">
        <w:rPr>
          <w:rFonts w:asciiTheme="minorHAnsi" w:hAnsiTheme="minorHAnsi" w:cstheme="minorHAnsi"/>
          <w:lang w:val="fr-BE"/>
        </w:rPr>
        <w:br/>
      </w:r>
      <w:r>
        <w:rPr>
          <w:rFonts w:asciiTheme="minorHAnsi" w:hAnsiTheme="minorHAnsi" w:cstheme="minorHAnsi"/>
          <w:lang w:val="fr-BE"/>
        </w:rPr>
        <w:br/>
      </w:r>
      <w:r w:rsidR="00D47659">
        <w:rPr>
          <w:rFonts w:asciiTheme="minorHAnsi" w:hAnsiTheme="minorHAnsi" w:cstheme="minorHAnsi"/>
          <w:lang w:val="fr-BE"/>
        </w:rPr>
        <w:t xml:space="preserve">Ce doublement des indemnités s’applique également aux </w:t>
      </w:r>
      <w:r w:rsidR="00DF5E2F">
        <w:rPr>
          <w:rFonts w:asciiTheme="minorHAnsi" w:hAnsiTheme="minorHAnsi" w:cstheme="minorHAnsi"/>
          <w:lang w:val="fr-BE"/>
        </w:rPr>
        <w:t>indépendants</w:t>
      </w:r>
      <w:r w:rsidR="00D47659">
        <w:rPr>
          <w:rFonts w:asciiTheme="minorHAnsi" w:hAnsiTheme="minorHAnsi" w:cstheme="minorHAnsi"/>
          <w:lang w:val="fr-BE"/>
        </w:rPr>
        <w:t xml:space="preserve"> actifs dans des secteurs dépendant directement de ceux </w:t>
      </w:r>
      <w:r w:rsidR="00F2114F">
        <w:rPr>
          <w:rFonts w:asciiTheme="minorHAnsi" w:hAnsiTheme="minorHAnsi" w:cstheme="minorHAnsi"/>
          <w:lang w:val="fr-BE"/>
        </w:rPr>
        <w:t>mis</w:t>
      </w:r>
      <w:r w:rsidR="00D47659">
        <w:rPr>
          <w:rFonts w:asciiTheme="minorHAnsi" w:hAnsiTheme="minorHAnsi" w:cstheme="minorHAnsi"/>
          <w:lang w:val="fr-BE"/>
        </w:rPr>
        <w:t xml:space="preserve"> à l’arrêt et contraints</w:t>
      </w:r>
      <w:r w:rsidR="00B90F30">
        <w:rPr>
          <w:rFonts w:asciiTheme="minorHAnsi" w:hAnsiTheme="minorHAnsi" w:cstheme="minorHAnsi"/>
          <w:lang w:val="fr-BE"/>
        </w:rPr>
        <w:t>,</w:t>
      </w:r>
      <w:r w:rsidR="00D47659">
        <w:rPr>
          <w:rFonts w:asciiTheme="minorHAnsi" w:hAnsiTheme="minorHAnsi" w:cstheme="minorHAnsi"/>
          <w:lang w:val="fr-BE"/>
        </w:rPr>
        <w:t xml:space="preserve"> de ce fait</w:t>
      </w:r>
      <w:r w:rsidR="00B90F30">
        <w:rPr>
          <w:rFonts w:asciiTheme="minorHAnsi" w:hAnsiTheme="minorHAnsi" w:cstheme="minorHAnsi"/>
          <w:lang w:val="fr-BE"/>
        </w:rPr>
        <w:t>,</w:t>
      </w:r>
      <w:r w:rsidR="00D47659">
        <w:rPr>
          <w:rFonts w:asciiTheme="minorHAnsi" w:hAnsiTheme="minorHAnsi" w:cstheme="minorHAnsi"/>
          <w:lang w:val="fr-BE"/>
        </w:rPr>
        <w:t xml:space="preserve"> d’</w:t>
      </w:r>
      <w:r w:rsidR="00F2114F">
        <w:rPr>
          <w:rFonts w:asciiTheme="minorHAnsi" w:hAnsiTheme="minorHAnsi" w:cstheme="minorHAnsi"/>
          <w:lang w:val="fr-BE"/>
        </w:rPr>
        <w:t xml:space="preserve">arrêter également </w:t>
      </w:r>
      <w:r w:rsidR="00D47659">
        <w:rPr>
          <w:rFonts w:asciiTheme="minorHAnsi" w:hAnsiTheme="minorHAnsi" w:cstheme="minorHAnsi"/>
          <w:lang w:val="fr-BE"/>
        </w:rPr>
        <w:t xml:space="preserve">leurs activités. Exemple : un brasseur ne livrant que des </w:t>
      </w:r>
      <w:r w:rsidR="00F2114F">
        <w:rPr>
          <w:rFonts w:asciiTheme="minorHAnsi" w:hAnsiTheme="minorHAnsi" w:cstheme="minorHAnsi"/>
          <w:lang w:val="fr-BE"/>
        </w:rPr>
        <w:t xml:space="preserve">bars et </w:t>
      </w:r>
      <w:r w:rsidR="00D47659">
        <w:rPr>
          <w:rFonts w:asciiTheme="minorHAnsi" w:hAnsiTheme="minorHAnsi" w:cstheme="minorHAnsi"/>
          <w:lang w:val="fr-BE"/>
        </w:rPr>
        <w:t>cafés.</w:t>
      </w:r>
      <w:r w:rsidR="00F2114F">
        <w:rPr>
          <w:rFonts w:asciiTheme="minorHAnsi" w:hAnsiTheme="minorHAnsi" w:cstheme="minorHAnsi"/>
          <w:lang w:val="fr-BE"/>
        </w:rPr>
        <w:br/>
      </w:r>
      <w:r>
        <w:rPr>
          <w:rFonts w:asciiTheme="minorHAnsi" w:hAnsiTheme="minorHAnsi" w:cstheme="minorHAnsi"/>
          <w:lang w:val="fr-BE"/>
        </w:rPr>
        <w:t xml:space="preserve">Si cette activité n’est que partiellement arrêtée, l’indépendant garde </w:t>
      </w:r>
      <w:r w:rsidR="00F2114F">
        <w:rPr>
          <w:rFonts w:asciiTheme="minorHAnsi" w:hAnsiTheme="minorHAnsi" w:cstheme="minorHAnsi"/>
          <w:lang w:val="fr-BE"/>
        </w:rPr>
        <w:t xml:space="preserve">alors </w:t>
      </w:r>
      <w:r>
        <w:rPr>
          <w:rFonts w:asciiTheme="minorHAnsi" w:hAnsiTheme="minorHAnsi" w:cstheme="minorHAnsi"/>
          <w:lang w:val="fr-BE"/>
        </w:rPr>
        <w:t>un accès au droit passerelle simple.</w:t>
      </w:r>
      <w:r w:rsidR="00D47659">
        <w:rPr>
          <w:rFonts w:asciiTheme="minorHAnsi" w:hAnsiTheme="minorHAnsi" w:cstheme="minorHAnsi"/>
          <w:lang w:val="fr-BE"/>
        </w:rPr>
        <w:br/>
      </w:r>
      <w:r>
        <w:rPr>
          <w:rFonts w:asciiTheme="minorHAnsi" w:hAnsiTheme="minorHAnsi" w:cstheme="minorHAnsi"/>
          <w:lang w:val="fr-BE"/>
        </w:rPr>
        <w:br/>
      </w:r>
      <w:r w:rsidR="00D47659">
        <w:rPr>
          <w:rFonts w:asciiTheme="minorHAnsi" w:hAnsiTheme="minorHAnsi" w:cstheme="minorHAnsi"/>
          <w:lang w:val="fr-BE"/>
        </w:rPr>
        <w:t>L’accès au droit passerelle de crise s’applique même en cas d’aides régionales complémentaires.</w:t>
      </w:r>
      <w:r>
        <w:rPr>
          <w:rFonts w:asciiTheme="minorHAnsi" w:hAnsiTheme="minorHAnsi" w:cstheme="minorHAnsi"/>
          <w:lang w:val="fr-BE"/>
        </w:rPr>
        <w:br/>
      </w:r>
    </w:p>
    <w:p w:rsidR="00F2114F" w:rsidRPr="001044A7" w:rsidRDefault="00F2114F" w:rsidP="001044A7">
      <w:pPr>
        <w:pStyle w:val="Listenabsatz"/>
        <w:tabs>
          <w:tab w:val="left" w:pos="1560"/>
        </w:tabs>
        <w:ind w:left="720"/>
        <w:rPr>
          <w:rFonts w:asciiTheme="minorHAnsi" w:hAnsiTheme="minorHAnsi" w:cstheme="minorHAnsi"/>
          <w:lang w:val="fr-BE"/>
        </w:rPr>
      </w:pPr>
    </w:p>
    <w:p w:rsidR="00A636CA" w:rsidRPr="00A636CA" w:rsidRDefault="00A636CA" w:rsidP="001044A7">
      <w:pPr>
        <w:pStyle w:val="Listenabsatz"/>
        <w:numPr>
          <w:ilvl w:val="0"/>
          <w:numId w:val="3"/>
        </w:numPr>
        <w:tabs>
          <w:tab w:val="left" w:pos="1560"/>
        </w:tabs>
        <w:rPr>
          <w:rFonts w:asciiTheme="minorHAnsi" w:hAnsiTheme="minorHAnsi" w:cstheme="minorHAnsi"/>
          <w:lang w:val="fr-BE"/>
        </w:rPr>
      </w:pPr>
      <w:r>
        <w:rPr>
          <w:rFonts w:asciiTheme="minorHAnsi" w:hAnsiTheme="minorHAnsi" w:cstheme="minorHAnsi"/>
          <w:b/>
          <w:u w:val="single"/>
          <w:lang w:val="fr-BE"/>
        </w:rPr>
        <w:t>A</w:t>
      </w:r>
      <w:r w:rsidR="00290B74">
        <w:rPr>
          <w:rFonts w:asciiTheme="minorHAnsi" w:hAnsiTheme="minorHAnsi" w:cstheme="minorHAnsi"/>
          <w:b/>
          <w:u w:val="single"/>
          <w:lang w:val="fr-BE"/>
        </w:rPr>
        <w:t>ssouplissement des conditions d’accès au</w:t>
      </w:r>
      <w:r>
        <w:rPr>
          <w:rFonts w:asciiTheme="minorHAnsi" w:hAnsiTheme="minorHAnsi" w:cstheme="minorHAnsi"/>
          <w:b/>
          <w:u w:val="single"/>
          <w:lang w:val="fr-BE"/>
        </w:rPr>
        <w:t xml:space="preserve"> droit passerelle classique</w:t>
      </w:r>
    </w:p>
    <w:p w:rsidR="00A636CA" w:rsidRDefault="00A636CA" w:rsidP="00A636CA">
      <w:pPr>
        <w:pStyle w:val="Listenabsatz"/>
        <w:tabs>
          <w:tab w:val="left" w:pos="1560"/>
        </w:tabs>
        <w:ind w:left="720"/>
        <w:rPr>
          <w:rFonts w:asciiTheme="minorHAnsi" w:hAnsiTheme="minorHAnsi" w:cstheme="minorHAnsi"/>
          <w:b/>
          <w:u w:val="single"/>
          <w:lang w:val="fr-BE"/>
        </w:rPr>
      </w:pPr>
    </w:p>
    <w:p w:rsidR="00767492" w:rsidRPr="00B90F30" w:rsidRDefault="00767492" w:rsidP="00A636CA">
      <w:pPr>
        <w:pStyle w:val="Listenabsatz"/>
        <w:tabs>
          <w:tab w:val="left" w:pos="1560"/>
        </w:tabs>
        <w:ind w:left="720"/>
        <w:rPr>
          <w:rFonts w:asciiTheme="minorHAnsi" w:hAnsiTheme="minorHAnsi" w:cstheme="minorHAnsi"/>
          <w:lang w:val="fr-BE"/>
        </w:rPr>
      </w:pPr>
      <w:r w:rsidRPr="00B90F30">
        <w:rPr>
          <w:rFonts w:asciiTheme="minorHAnsi" w:hAnsiTheme="minorHAnsi" w:cstheme="minorHAnsi"/>
          <w:lang w:val="fr-BE"/>
        </w:rPr>
        <w:t xml:space="preserve">Sur proposition de David </w:t>
      </w:r>
      <w:proofErr w:type="spellStart"/>
      <w:r w:rsidRPr="00B90F30">
        <w:rPr>
          <w:rFonts w:asciiTheme="minorHAnsi" w:hAnsiTheme="minorHAnsi" w:cstheme="minorHAnsi"/>
          <w:lang w:val="fr-BE"/>
        </w:rPr>
        <w:t>Clarinval</w:t>
      </w:r>
      <w:proofErr w:type="spellEnd"/>
      <w:r w:rsidRPr="00B90F30">
        <w:rPr>
          <w:rFonts w:asciiTheme="minorHAnsi" w:hAnsiTheme="minorHAnsi" w:cstheme="minorHAnsi"/>
          <w:lang w:val="fr-BE"/>
        </w:rPr>
        <w:t>, le Conseil des ministres restreint a également décidé d’</w:t>
      </w:r>
      <w:r w:rsidRPr="00B90F30">
        <w:rPr>
          <w:rFonts w:asciiTheme="minorHAnsi" w:hAnsiTheme="minorHAnsi" w:cstheme="minorHAnsi"/>
          <w:u w:val="single"/>
          <w:lang w:val="fr-BE"/>
        </w:rPr>
        <w:t>assouplir temporairement les conditions d’accès au droit passerelle classique</w:t>
      </w:r>
      <w:r w:rsidRPr="00B90F30">
        <w:rPr>
          <w:rFonts w:asciiTheme="minorHAnsi" w:hAnsiTheme="minorHAnsi" w:cstheme="minorHAnsi"/>
          <w:lang w:val="fr-BE"/>
        </w:rPr>
        <w:t xml:space="preserve">, afin d’en </w:t>
      </w:r>
      <w:r w:rsidRPr="00B90F30">
        <w:rPr>
          <w:rFonts w:asciiTheme="minorHAnsi" w:hAnsiTheme="minorHAnsi" w:cstheme="minorHAnsi"/>
          <w:u w:val="single"/>
          <w:lang w:val="fr-BE"/>
        </w:rPr>
        <w:t>améliorer encore l’accessibilité</w:t>
      </w:r>
      <w:r w:rsidRPr="00B90F30">
        <w:rPr>
          <w:rFonts w:asciiTheme="minorHAnsi" w:hAnsiTheme="minorHAnsi" w:cstheme="minorHAnsi"/>
          <w:lang w:val="fr-BE"/>
        </w:rPr>
        <w:t>.</w:t>
      </w:r>
    </w:p>
    <w:p w:rsidR="00767492" w:rsidRPr="00B90F30" w:rsidRDefault="00767492" w:rsidP="00A636CA">
      <w:pPr>
        <w:pStyle w:val="Listenabsatz"/>
        <w:tabs>
          <w:tab w:val="left" w:pos="1560"/>
        </w:tabs>
        <w:ind w:left="720"/>
        <w:rPr>
          <w:rFonts w:asciiTheme="minorHAnsi" w:hAnsiTheme="minorHAnsi" w:cstheme="minorHAnsi"/>
          <w:lang w:val="fr-BE"/>
        </w:rPr>
      </w:pPr>
    </w:p>
    <w:p w:rsidR="00A636CA" w:rsidRPr="00B90F30" w:rsidRDefault="006F46A5" w:rsidP="00A636CA">
      <w:pPr>
        <w:pStyle w:val="Listenabsatz"/>
        <w:tabs>
          <w:tab w:val="left" w:pos="1560"/>
        </w:tabs>
        <w:ind w:left="720"/>
        <w:rPr>
          <w:rFonts w:asciiTheme="minorHAnsi" w:hAnsiTheme="minorHAnsi" w:cstheme="minorHAnsi"/>
          <w:lang w:val="fr-BE"/>
        </w:rPr>
      </w:pPr>
      <w:r w:rsidRPr="00B90F30">
        <w:rPr>
          <w:rFonts w:asciiTheme="minorHAnsi" w:hAnsiTheme="minorHAnsi" w:cstheme="minorHAnsi"/>
          <w:lang w:val="fr-BE"/>
        </w:rPr>
        <w:t>C</w:t>
      </w:r>
      <w:r w:rsidR="00A636CA" w:rsidRPr="00B90F30">
        <w:rPr>
          <w:rFonts w:asciiTheme="minorHAnsi" w:hAnsiTheme="minorHAnsi" w:cstheme="minorHAnsi"/>
          <w:lang w:val="fr-BE"/>
        </w:rPr>
        <w:t>e droit passerelle classique, appelé aussi « droit passerelle d’aide à la reprise » permet</w:t>
      </w:r>
      <w:r w:rsidR="00F2114F" w:rsidRPr="00B90F30">
        <w:rPr>
          <w:rFonts w:asciiTheme="minorHAnsi" w:hAnsiTheme="minorHAnsi" w:cstheme="minorHAnsi"/>
          <w:lang w:val="fr-BE"/>
        </w:rPr>
        <w:t xml:space="preserve"> </w:t>
      </w:r>
      <w:r w:rsidRPr="00B90F30">
        <w:rPr>
          <w:rFonts w:asciiTheme="minorHAnsi" w:hAnsiTheme="minorHAnsi" w:cstheme="minorHAnsi"/>
          <w:lang w:val="fr-BE"/>
        </w:rPr>
        <w:t xml:space="preserve">pour le moment </w:t>
      </w:r>
      <w:r w:rsidR="00A636CA" w:rsidRPr="00B90F30">
        <w:rPr>
          <w:rFonts w:asciiTheme="minorHAnsi" w:hAnsiTheme="minorHAnsi" w:cstheme="minorHAnsi"/>
          <w:lang w:val="fr-BE"/>
        </w:rPr>
        <w:t>d’assurer un revenu minimum à l’indépendant qui, après avoir dû fermer, relance son activité en essuyant une perte d</w:t>
      </w:r>
      <w:r w:rsidR="00290B74" w:rsidRPr="00B90F30">
        <w:rPr>
          <w:rFonts w:asciiTheme="minorHAnsi" w:hAnsiTheme="minorHAnsi" w:cstheme="minorHAnsi"/>
          <w:lang w:val="fr-BE"/>
        </w:rPr>
        <w:t>’au moins 10% de ses</w:t>
      </w:r>
      <w:r w:rsidR="00A636CA" w:rsidRPr="00B90F30">
        <w:rPr>
          <w:rFonts w:asciiTheme="minorHAnsi" w:hAnsiTheme="minorHAnsi" w:cstheme="minorHAnsi"/>
          <w:lang w:val="fr-BE"/>
        </w:rPr>
        <w:t xml:space="preserve"> revenus </w:t>
      </w:r>
      <w:r w:rsidR="00290B74" w:rsidRPr="00B90F30">
        <w:rPr>
          <w:rFonts w:asciiTheme="minorHAnsi" w:hAnsiTheme="minorHAnsi" w:cstheme="minorHAnsi"/>
          <w:lang w:val="fr-BE"/>
        </w:rPr>
        <w:t>ou de son carnet de commande.</w:t>
      </w:r>
      <w:r w:rsidRPr="00B90F30">
        <w:rPr>
          <w:rFonts w:asciiTheme="minorHAnsi" w:hAnsiTheme="minorHAnsi" w:cstheme="minorHAnsi"/>
          <w:lang w:val="fr-BE"/>
        </w:rPr>
        <w:t xml:space="preserve"> Mais il apporte aussi, depuis plus longtemps, une couverture en cas de faillite ou de cessation d’activité du travailleur.</w:t>
      </w:r>
    </w:p>
    <w:p w:rsidR="00290B74" w:rsidRPr="00B90F30" w:rsidRDefault="00290B74" w:rsidP="00A636CA">
      <w:pPr>
        <w:pStyle w:val="Listenabsatz"/>
        <w:tabs>
          <w:tab w:val="left" w:pos="1560"/>
        </w:tabs>
        <w:ind w:left="720"/>
        <w:rPr>
          <w:rFonts w:asciiTheme="minorHAnsi" w:hAnsiTheme="minorHAnsi" w:cstheme="minorHAnsi"/>
          <w:lang w:val="fr-BE"/>
        </w:rPr>
      </w:pPr>
    </w:p>
    <w:p w:rsidR="006F46A5" w:rsidRDefault="006F46A5" w:rsidP="00A636CA">
      <w:pPr>
        <w:pStyle w:val="Listenabsatz"/>
        <w:tabs>
          <w:tab w:val="left" w:pos="1560"/>
        </w:tabs>
        <w:ind w:left="720"/>
        <w:rPr>
          <w:rFonts w:asciiTheme="minorHAnsi" w:hAnsiTheme="minorHAnsi" w:cstheme="minorHAnsi"/>
          <w:lang w:val="fr-BE"/>
        </w:rPr>
      </w:pPr>
      <w:r w:rsidRPr="00B90F30">
        <w:rPr>
          <w:rFonts w:asciiTheme="minorHAnsi" w:hAnsiTheme="minorHAnsi" w:cstheme="minorHAnsi"/>
          <w:lang w:val="fr-BE"/>
        </w:rPr>
        <w:t>Pour certains</w:t>
      </w:r>
      <w:r w:rsidR="00767492" w:rsidRPr="00B90F30">
        <w:rPr>
          <w:rFonts w:asciiTheme="minorHAnsi" w:hAnsiTheme="minorHAnsi" w:cstheme="minorHAnsi"/>
          <w:lang w:val="fr-BE"/>
        </w:rPr>
        <w:t>, malgré le soutien de crise mis en place ces derniers mois, l’activité peut</w:t>
      </w:r>
      <w:r w:rsidRPr="00B90F30">
        <w:rPr>
          <w:rFonts w:asciiTheme="minorHAnsi" w:hAnsiTheme="minorHAnsi" w:cstheme="minorHAnsi"/>
          <w:lang w:val="fr-BE"/>
        </w:rPr>
        <w:t xml:space="preserve"> en effet</w:t>
      </w:r>
      <w:r w:rsidR="00767492" w:rsidRPr="00B90F30">
        <w:rPr>
          <w:rFonts w:asciiTheme="minorHAnsi" w:hAnsiTheme="minorHAnsi" w:cstheme="minorHAnsi"/>
          <w:lang w:val="fr-BE"/>
        </w:rPr>
        <w:t xml:space="preserve"> ne plus s’avérer financièrement rentable</w:t>
      </w:r>
      <w:r w:rsidRPr="00B90F30">
        <w:rPr>
          <w:rFonts w:asciiTheme="minorHAnsi" w:hAnsiTheme="minorHAnsi" w:cstheme="minorHAnsi"/>
          <w:lang w:val="fr-BE"/>
        </w:rPr>
        <w:t>. Dans leur cas, l’accès au droit passerelle classique reste trop complexe, en raison de modalités d’octroi trop strictes, que le m</w:t>
      </w:r>
      <w:r w:rsidR="00B90F30">
        <w:rPr>
          <w:rFonts w:asciiTheme="minorHAnsi" w:hAnsiTheme="minorHAnsi" w:cstheme="minorHAnsi"/>
          <w:lang w:val="fr-BE"/>
        </w:rPr>
        <w:t xml:space="preserve">inistre a décidé </w:t>
      </w:r>
      <w:r w:rsidRPr="00B90F30">
        <w:rPr>
          <w:rFonts w:asciiTheme="minorHAnsi" w:hAnsiTheme="minorHAnsi" w:cstheme="minorHAnsi"/>
          <w:lang w:val="fr-BE"/>
        </w:rPr>
        <w:t>d’assouplir</w:t>
      </w:r>
      <w:r w:rsidR="00B90F30">
        <w:rPr>
          <w:rFonts w:asciiTheme="minorHAnsi" w:hAnsiTheme="minorHAnsi" w:cstheme="minorHAnsi"/>
          <w:lang w:val="fr-BE"/>
        </w:rPr>
        <w:t xml:space="preserve"> temporairement</w:t>
      </w:r>
      <w:r w:rsidRPr="00B90F30">
        <w:rPr>
          <w:rFonts w:asciiTheme="minorHAnsi" w:hAnsiTheme="minorHAnsi" w:cstheme="minorHAnsi"/>
          <w:lang w:val="fr-BE"/>
        </w:rPr>
        <w:t>.</w:t>
      </w:r>
    </w:p>
    <w:p w:rsidR="006F46A5" w:rsidRDefault="006F46A5" w:rsidP="00A636CA">
      <w:pPr>
        <w:pStyle w:val="Listenabsatz"/>
        <w:tabs>
          <w:tab w:val="left" w:pos="1560"/>
        </w:tabs>
        <w:ind w:left="720"/>
        <w:rPr>
          <w:rFonts w:asciiTheme="minorHAnsi" w:hAnsiTheme="minorHAnsi" w:cstheme="minorHAnsi"/>
          <w:lang w:val="fr-BE"/>
        </w:rPr>
      </w:pPr>
    </w:p>
    <w:p w:rsidR="00290B74" w:rsidRDefault="00290B74" w:rsidP="00A636CA">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lastRenderedPageBreak/>
        <w:t xml:space="preserve">Ces </w:t>
      </w:r>
      <w:r w:rsidRPr="00B90F30">
        <w:rPr>
          <w:rFonts w:asciiTheme="minorHAnsi" w:hAnsiTheme="minorHAnsi" w:cstheme="minorHAnsi"/>
          <w:lang w:val="fr-BE"/>
        </w:rPr>
        <w:t>a</w:t>
      </w:r>
      <w:r w:rsidR="006F46A5" w:rsidRPr="00B90F30">
        <w:rPr>
          <w:rFonts w:asciiTheme="minorHAnsi" w:hAnsiTheme="minorHAnsi" w:cstheme="minorHAnsi"/>
          <w:lang w:val="fr-BE"/>
        </w:rPr>
        <w:t>ssouplissements</w:t>
      </w:r>
      <w:r>
        <w:rPr>
          <w:rFonts w:asciiTheme="minorHAnsi" w:hAnsiTheme="minorHAnsi" w:cstheme="minorHAnsi"/>
          <w:lang w:val="fr-BE"/>
        </w:rPr>
        <w:t xml:space="preserve"> sont </w:t>
      </w:r>
      <w:r w:rsidR="00CF174B">
        <w:rPr>
          <w:rFonts w:asciiTheme="minorHAnsi" w:hAnsiTheme="minorHAnsi" w:cstheme="minorHAnsi"/>
          <w:lang w:val="fr-BE"/>
        </w:rPr>
        <w:t xml:space="preserve">au nombre de </w:t>
      </w:r>
      <w:r w:rsidR="00DF5E2F">
        <w:rPr>
          <w:rFonts w:asciiTheme="minorHAnsi" w:hAnsiTheme="minorHAnsi" w:cstheme="minorHAnsi"/>
          <w:lang w:val="fr-BE"/>
        </w:rPr>
        <w:t>quatre</w:t>
      </w:r>
      <w:r w:rsidR="00E12D64">
        <w:rPr>
          <w:rFonts w:asciiTheme="minorHAnsi" w:hAnsiTheme="minorHAnsi" w:cstheme="minorHAnsi"/>
          <w:lang w:val="fr-BE"/>
        </w:rPr>
        <w:t> :</w:t>
      </w:r>
    </w:p>
    <w:p w:rsidR="00CF174B" w:rsidRDefault="00CF174B" w:rsidP="00A636CA">
      <w:pPr>
        <w:pStyle w:val="Listenabsatz"/>
        <w:tabs>
          <w:tab w:val="left" w:pos="1560"/>
        </w:tabs>
        <w:ind w:left="720"/>
        <w:rPr>
          <w:rFonts w:asciiTheme="minorHAnsi" w:hAnsiTheme="minorHAnsi" w:cstheme="minorHAnsi"/>
          <w:lang w:val="fr-BE"/>
        </w:rPr>
      </w:pPr>
    </w:p>
    <w:p w:rsidR="0011260D" w:rsidRPr="002B6EA6" w:rsidRDefault="00CF174B" w:rsidP="0011260D">
      <w:pPr>
        <w:pStyle w:val="Listenabsatz"/>
        <w:numPr>
          <w:ilvl w:val="0"/>
          <w:numId w:val="5"/>
        </w:numPr>
        <w:tabs>
          <w:tab w:val="left" w:pos="1560"/>
        </w:tabs>
        <w:rPr>
          <w:rFonts w:asciiTheme="minorHAnsi" w:hAnsiTheme="minorHAnsi" w:cstheme="minorHAnsi"/>
          <w:lang w:val="fr-BE"/>
        </w:rPr>
      </w:pPr>
      <w:r w:rsidRPr="00CF174B">
        <w:rPr>
          <w:rFonts w:asciiTheme="minorHAnsi" w:hAnsiTheme="minorHAnsi" w:cstheme="minorHAnsi"/>
          <w:b/>
          <w:lang w:val="fr-BE"/>
        </w:rPr>
        <w:t>I.</w:t>
      </w:r>
      <w:r>
        <w:rPr>
          <w:rFonts w:asciiTheme="minorHAnsi" w:hAnsiTheme="minorHAnsi" w:cstheme="minorHAnsi"/>
          <w:lang w:val="fr-BE"/>
        </w:rPr>
        <w:t xml:space="preserve"> </w:t>
      </w:r>
      <w:r w:rsidR="0011260D">
        <w:rPr>
          <w:rFonts w:asciiTheme="minorHAnsi" w:hAnsiTheme="minorHAnsi" w:cstheme="minorHAnsi"/>
          <w:lang w:val="fr-BE"/>
        </w:rPr>
        <w:t xml:space="preserve">L’octroi du droit passerelle classique sera désormais </w:t>
      </w:r>
      <w:r w:rsidR="0011260D" w:rsidRPr="0011260D">
        <w:rPr>
          <w:rFonts w:asciiTheme="minorHAnsi" w:hAnsiTheme="minorHAnsi" w:cstheme="minorHAnsi"/>
          <w:u w:val="single"/>
          <w:lang w:val="fr-BE"/>
        </w:rPr>
        <w:t>cumulable avec d’autres revenus de remplacement</w:t>
      </w:r>
      <w:r w:rsidR="0011260D">
        <w:rPr>
          <w:rFonts w:asciiTheme="minorHAnsi" w:hAnsiTheme="minorHAnsi" w:cstheme="minorHAnsi"/>
          <w:lang w:val="fr-BE"/>
        </w:rPr>
        <w:t xml:space="preserve"> jusqu’</w:t>
      </w:r>
      <w:r w:rsidR="00F2114F">
        <w:rPr>
          <w:rFonts w:asciiTheme="minorHAnsi" w:hAnsiTheme="minorHAnsi" w:cstheme="minorHAnsi"/>
          <w:lang w:val="fr-BE"/>
        </w:rPr>
        <w:t xml:space="preserve">à un </w:t>
      </w:r>
      <w:r w:rsidR="0011260D">
        <w:rPr>
          <w:rFonts w:asciiTheme="minorHAnsi" w:hAnsiTheme="minorHAnsi" w:cstheme="minorHAnsi"/>
          <w:lang w:val="fr-BE"/>
        </w:rPr>
        <w:t>plafond.</w:t>
      </w:r>
      <w:r w:rsidR="00237E40">
        <w:rPr>
          <w:rFonts w:asciiTheme="minorHAnsi" w:hAnsiTheme="minorHAnsi" w:cstheme="minorHAnsi"/>
          <w:lang w:val="fr-BE"/>
        </w:rPr>
        <w:t xml:space="preserve"> Cela vise notamment les indépendants qui, au moment de leur faillite ou cessation, ont des droits ouverts dans le régime du </w:t>
      </w:r>
      <w:r w:rsidR="00237E40" w:rsidRPr="006F46A5">
        <w:rPr>
          <w:rFonts w:asciiTheme="minorHAnsi" w:hAnsiTheme="minorHAnsi" w:cstheme="minorHAnsi"/>
          <w:lang w:val="fr-BE"/>
        </w:rPr>
        <w:t>chômage ONEM</w:t>
      </w:r>
      <w:r w:rsidR="00237E40">
        <w:rPr>
          <w:rFonts w:asciiTheme="minorHAnsi" w:hAnsiTheme="minorHAnsi" w:cstheme="minorHAnsi"/>
          <w:lang w:val="fr-BE"/>
        </w:rPr>
        <w:t xml:space="preserve"> ou de l’incapacité de travail.</w:t>
      </w:r>
      <w:r w:rsidR="00237E40" w:rsidRPr="00227997">
        <w:rPr>
          <w:rFonts w:asciiTheme="minorHAnsi" w:hAnsiTheme="minorHAnsi" w:cstheme="minorHAnsi"/>
          <w:lang w:val="fr-BE"/>
        </w:rPr>
        <w:br/>
        <w:t xml:space="preserve">Si les montants ainsi perçus sont inférieurs </w:t>
      </w:r>
      <w:r w:rsidR="00F2114F" w:rsidRPr="00227997">
        <w:rPr>
          <w:rFonts w:asciiTheme="minorHAnsi" w:hAnsiTheme="minorHAnsi" w:cstheme="minorHAnsi"/>
          <w:lang w:val="fr-BE"/>
        </w:rPr>
        <w:t>à celui</w:t>
      </w:r>
      <w:r w:rsidR="00237E40" w:rsidRPr="00227997">
        <w:rPr>
          <w:rFonts w:asciiTheme="minorHAnsi" w:hAnsiTheme="minorHAnsi" w:cstheme="minorHAnsi"/>
          <w:lang w:val="fr-BE"/>
        </w:rPr>
        <w:t xml:space="preserve"> du droit passerelle (1.291,69 euros pour un isolé, 1.614,10 euros avec charge de famille), ils pourront demander un complément pour atteindre ce niveau d’indemnité.</w:t>
      </w:r>
      <w:r w:rsidR="00237E40" w:rsidRPr="00227997">
        <w:rPr>
          <w:rFonts w:asciiTheme="minorHAnsi" w:hAnsiTheme="minorHAnsi" w:cstheme="minorHAnsi"/>
          <w:lang w:val="fr-BE"/>
        </w:rPr>
        <w:br/>
        <w:t>Pour en bénéficier, la faillite ou la cessation d’activité d</w:t>
      </w:r>
      <w:r w:rsidR="00B90F30" w:rsidRPr="00227997">
        <w:rPr>
          <w:rFonts w:asciiTheme="minorHAnsi" w:hAnsiTheme="minorHAnsi" w:cstheme="minorHAnsi"/>
          <w:lang w:val="fr-BE"/>
        </w:rPr>
        <w:t>evra</w:t>
      </w:r>
      <w:r w:rsidR="00237E40" w:rsidRPr="00227997">
        <w:rPr>
          <w:rFonts w:asciiTheme="minorHAnsi" w:hAnsiTheme="minorHAnsi" w:cstheme="minorHAnsi"/>
          <w:lang w:val="fr-BE"/>
        </w:rPr>
        <w:t xml:space="preserve"> être intervenue entre le 1</w:t>
      </w:r>
      <w:r w:rsidR="00237E40" w:rsidRPr="00227997">
        <w:rPr>
          <w:rFonts w:asciiTheme="minorHAnsi" w:hAnsiTheme="minorHAnsi" w:cstheme="minorHAnsi"/>
          <w:vertAlign w:val="superscript"/>
          <w:lang w:val="fr-BE"/>
        </w:rPr>
        <w:t>er</w:t>
      </w:r>
      <w:r w:rsidR="00237E40" w:rsidRPr="00227997">
        <w:rPr>
          <w:rFonts w:asciiTheme="minorHAnsi" w:hAnsiTheme="minorHAnsi" w:cstheme="minorHAnsi"/>
          <w:lang w:val="fr-BE"/>
        </w:rPr>
        <w:t xml:space="preserve"> avril 2020 et le 30 </w:t>
      </w:r>
      <w:r w:rsidR="00975698" w:rsidRPr="00227997">
        <w:rPr>
          <w:rFonts w:asciiTheme="minorHAnsi" w:hAnsiTheme="minorHAnsi" w:cstheme="minorHAnsi"/>
          <w:lang w:val="fr-BE"/>
        </w:rPr>
        <w:t>mars</w:t>
      </w:r>
      <w:r w:rsidR="00237E40" w:rsidRPr="00227997">
        <w:rPr>
          <w:rFonts w:asciiTheme="minorHAnsi" w:hAnsiTheme="minorHAnsi" w:cstheme="minorHAnsi"/>
          <w:lang w:val="fr-BE"/>
        </w:rPr>
        <w:t xml:space="preserve"> 2021, période qui pourra être </w:t>
      </w:r>
      <w:r w:rsidR="00B90F30" w:rsidRPr="00227997">
        <w:rPr>
          <w:rFonts w:asciiTheme="minorHAnsi" w:hAnsiTheme="minorHAnsi" w:cstheme="minorHAnsi"/>
          <w:lang w:val="fr-BE"/>
        </w:rPr>
        <w:t xml:space="preserve">prolongée </w:t>
      </w:r>
      <w:r w:rsidR="00237E40" w:rsidRPr="00227997">
        <w:rPr>
          <w:rFonts w:asciiTheme="minorHAnsi" w:hAnsiTheme="minorHAnsi" w:cstheme="minorHAnsi"/>
          <w:lang w:val="fr-BE"/>
        </w:rPr>
        <w:t>par arrêté royal</w:t>
      </w:r>
      <w:r w:rsidR="007629D0" w:rsidRPr="00227997">
        <w:rPr>
          <w:rFonts w:asciiTheme="minorHAnsi" w:hAnsiTheme="minorHAnsi" w:cstheme="minorHAnsi"/>
          <w:lang w:val="fr-BE"/>
        </w:rPr>
        <w:t xml:space="preserve"> en cas de nécessité</w:t>
      </w:r>
      <w:r w:rsidR="00237E40" w:rsidRPr="00227997">
        <w:rPr>
          <w:rFonts w:asciiTheme="minorHAnsi" w:hAnsiTheme="minorHAnsi" w:cstheme="minorHAnsi"/>
          <w:lang w:val="fr-BE"/>
        </w:rPr>
        <w:t>.</w:t>
      </w:r>
      <w:r w:rsidR="002B6EA6">
        <w:rPr>
          <w:rFonts w:asciiTheme="minorHAnsi" w:hAnsiTheme="minorHAnsi" w:cstheme="minorHAnsi"/>
          <w:lang w:val="fr-BE"/>
        </w:rPr>
        <w:br/>
      </w:r>
    </w:p>
    <w:p w:rsidR="00FD4ADA" w:rsidRPr="00227997" w:rsidRDefault="00CF174B" w:rsidP="00227997">
      <w:pPr>
        <w:pStyle w:val="Listenabsatz"/>
        <w:numPr>
          <w:ilvl w:val="0"/>
          <w:numId w:val="5"/>
        </w:numPr>
        <w:tabs>
          <w:tab w:val="left" w:pos="1560"/>
        </w:tabs>
        <w:rPr>
          <w:rFonts w:asciiTheme="minorHAnsi" w:hAnsiTheme="minorHAnsi" w:cstheme="minorHAnsi"/>
          <w:lang w:val="fr-BE"/>
        </w:rPr>
      </w:pPr>
      <w:r w:rsidRPr="00FD4ADA">
        <w:rPr>
          <w:rFonts w:asciiTheme="minorHAnsi" w:hAnsiTheme="minorHAnsi" w:cstheme="minorHAnsi"/>
          <w:b/>
          <w:lang w:val="fr-BE"/>
        </w:rPr>
        <w:t>II.</w:t>
      </w:r>
      <w:r w:rsidRPr="00FD4ADA">
        <w:rPr>
          <w:rFonts w:asciiTheme="minorHAnsi" w:hAnsiTheme="minorHAnsi" w:cstheme="minorHAnsi"/>
          <w:lang w:val="fr-BE"/>
        </w:rPr>
        <w:t xml:space="preserve"> </w:t>
      </w:r>
      <w:r w:rsidR="00E12D64" w:rsidRPr="00FD4ADA">
        <w:rPr>
          <w:rFonts w:asciiTheme="minorHAnsi" w:hAnsiTheme="minorHAnsi" w:cstheme="minorHAnsi"/>
          <w:lang w:val="fr-BE"/>
        </w:rPr>
        <w:t xml:space="preserve">L’octroi du droit passerelle classique </w:t>
      </w:r>
      <w:r w:rsidR="00E12D64" w:rsidRPr="00FD4ADA">
        <w:rPr>
          <w:rFonts w:asciiTheme="minorHAnsi" w:hAnsiTheme="minorHAnsi" w:cstheme="minorHAnsi"/>
          <w:u w:val="single"/>
          <w:lang w:val="fr-BE"/>
        </w:rPr>
        <w:t xml:space="preserve">n’est </w:t>
      </w:r>
      <w:r w:rsidR="00B90F30" w:rsidRPr="00FD4ADA">
        <w:rPr>
          <w:rFonts w:asciiTheme="minorHAnsi" w:hAnsiTheme="minorHAnsi" w:cstheme="minorHAnsi"/>
          <w:u w:val="single"/>
          <w:lang w:val="fr-BE"/>
        </w:rPr>
        <w:t>par ailleur</w:t>
      </w:r>
      <w:r w:rsidR="00303C94" w:rsidRPr="00FD4ADA">
        <w:rPr>
          <w:rFonts w:asciiTheme="minorHAnsi" w:hAnsiTheme="minorHAnsi" w:cstheme="minorHAnsi"/>
          <w:u w:val="single"/>
          <w:lang w:val="fr-BE"/>
        </w:rPr>
        <w:t>s</w:t>
      </w:r>
      <w:r w:rsidR="00B90F30" w:rsidRPr="00FD4ADA">
        <w:rPr>
          <w:rFonts w:asciiTheme="minorHAnsi" w:hAnsiTheme="minorHAnsi" w:cstheme="minorHAnsi"/>
          <w:u w:val="single"/>
          <w:lang w:val="fr-BE"/>
        </w:rPr>
        <w:t xml:space="preserve"> </w:t>
      </w:r>
      <w:r w:rsidR="00E12D64" w:rsidRPr="00FD4ADA">
        <w:rPr>
          <w:rFonts w:asciiTheme="minorHAnsi" w:hAnsiTheme="minorHAnsi" w:cstheme="minorHAnsi"/>
          <w:u w:val="single"/>
          <w:lang w:val="fr-BE"/>
        </w:rPr>
        <w:t>plus limité</w:t>
      </w:r>
      <w:r w:rsidR="00CD4790" w:rsidRPr="00FD4ADA">
        <w:rPr>
          <w:rFonts w:asciiTheme="minorHAnsi" w:hAnsiTheme="minorHAnsi" w:cstheme="minorHAnsi"/>
          <w:u w:val="single"/>
          <w:lang w:val="fr-BE"/>
        </w:rPr>
        <w:t xml:space="preserve"> </w:t>
      </w:r>
      <w:r w:rsidR="00975698" w:rsidRPr="00FD4ADA">
        <w:rPr>
          <w:rFonts w:asciiTheme="minorHAnsi" w:hAnsiTheme="minorHAnsi" w:cstheme="minorHAnsi"/>
          <w:u w:val="single"/>
          <w:lang w:val="fr-BE"/>
        </w:rPr>
        <w:t>à 12 ou 24 mois sur la carrière</w:t>
      </w:r>
      <w:r w:rsidR="00B90F30" w:rsidRPr="00FD4ADA">
        <w:rPr>
          <w:rFonts w:asciiTheme="minorHAnsi" w:hAnsiTheme="minorHAnsi" w:cstheme="minorHAnsi"/>
          <w:lang w:val="fr-BE"/>
        </w:rPr>
        <w:t>.</w:t>
      </w:r>
    </w:p>
    <w:p w:rsidR="00303C94" w:rsidRPr="004312EA" w:rsidRDefault="00CD4790" w:rsidP="00FD4ADA">
      <w:pPr>
        <w:pStyle w:val="Listenabsatz"/>
        <w:tabs>
          <w:tab w:val="left" w:pos="1560"/>
        </w:tabs>
        <w:ind w:left="1080"/>
        <w:rPr>
          <w:rFonts w:asciiTheme="minorHAnsi" w:hAnsiTheme="minorHAnsi" w:cstheme="minorHAnsi"/>
          <w:lang w:val="fr-BE"/>
        </w:rPr>
      </w:pPr>
      <w:r w:rsidRPr="004312EA">
        <w:rPr>
          <w:rFonts w:asciiTheme="minorHAnsi" w:hAnsiTheme="minorHAnsi" w:cstheme="minorHAnsi"/>
          <w:lang w:val="fr-BE"/>
        </w:rPr>
        <w:t xml:space="preserve">Cela </w:t>
      </w:r>
      <w:r w:rsidR="00303C94" w:rsidRPr="004312EA">
        <w:rPr>
          <w:rFonts w:asciiTheme="minorHAnsi" w:hAnsiTheme="minorHAnsi" w:cstheme="minorHAnsi"/>
          <w:lang w:val="fr-BE"/>
        </w:rPr>
        <w:t>vise</w:t>
      </w:r>
      <w:r w:rsidR="00FD4ADA" w:rsidRPr="004312EA">
        <w:rPr>
          <w:rFonts w:asciiTheme="minorHAnsi" w:hAnsiTheme="minorHAnsi" w:cstheme="minorHAnsi"/>
          <w:lang w:val="fr-BE"/>
        </w:rPr>
        <w:t> :</w:t>
      </w:r>
      <w:r w:rsidR="00FD4ADA" w:rsidRPr="004312EA">
        <w:rPr>
          <w:rFonts w:asciiTheme="minorHAnsi" w:hAnsiTheme="minorHAnsi" w:cstheme="minorHAnsi"/>
          <w:lang w:val="fr-BE"/>
        </w:rPr>
        <w:br/>
        <w:t>-</w:t>
      </w:r>
      <w:r w:rsidR="00303C94" w:rsidRPr="004312EA">
        <w:rPr>
          <w:rFonts w:asciiTheme="minorHAnsi" w:hAnsiTheme="minorHAnsi" w:cstheme="minorHAnsi"/>
          <w:lang w:val="fr-BE"/>
        </w:rPr>
        <w:t xml:space="preserve"> les indépendants qui ont déjà dû, par le passé, faire appel à l’assurance faillite ou au droit passerelle, et qui pourront dès lors faire appel au droit passerelle faillite si elle intervient en 2020 ou 2021</w:t>
      </w:r>
      <w:r w:rsidR="00FD4ADA" w:rsidRPr="004312EA">
        <w:rPr>
          <w:rFonts w:asciiTheme="minorHAnsi" w:hAnsiTheme="minorHAnsi" w:cstheme="minorHAnsi"/>
          <w:lang w:val="fr-BE"/>
        </w:rPr>
        <w:t> ;</w:t>
      </w:r>
      <w:r w:rsidR="00FD4ADA" w:rsidRPr="004312EA">
        <w:rPr>
          <w:rFonts w:asciiTheme="minorHAnsi" w:hAnsiTheme="minorHAnsi" w:cstheme="minorHAnsi"/>
          <w:lang w:val="fr-BE"/>
        </w:rPr>
        <w:br/>
        <w:t>- ceux qui font ou feront appel au droit passerelle faillite en 2020 et 2021 et qui pourront encore faire appel ultérieurement au droit passerelle durant leur carrière.</w:t>
      </w:r>
    </w:p>
    <w:p w:rsidR="00FD4ADA" w:rsidRDefault="00FD4ADA" w:rsidP="00FD4ADA">
      <w:pPr>
        <w:pStyle w:val="Listenabsatz"/>
        <w:tabs>
          <w:tab w:val="left" w:pos="1560"/>
        </w:tabs>
        <w:ind w:left="1080"/>
        <w:rPr>
          <w:rFonts w:asciiTheme="minorHAnsi" w:hAnsiTheme="minorHAnsi" w:cstheme="minorHAnsi"/>
          <w:lang w:val="fr-BE"/>
        </w:rPr>
      </w:pPr>
      <w:r w:rsidRPr="004312EA">
        <w:rPr>
          <w:rFonts w:asciiTheme="minorHAnsi" w:hAnsiTheme="minorHAnsi" w:cstheme="minorHAnsi"/>
          <w:lang w:val="fr-BE"/>
        </w:rPr>
        <w:t>Sont visées les faillites et cessations intervenant entre le 1</w:t>
      </w:r>
      <w:r w:rsidRPr="004312EA">
        <w:rPr>
          <w:rFonts w:asciiTheme="minorHAnsi" w:hAnsiTheme="minorHAnsi" w:cstheme="minorHAnsi"/>
          <w:vertAlign w:val="superscript"/>
          <w:lang w:val="fr-BE"/>
        </w:rPr>
        <w:t>er</w:t>
      </w:r>
      <w:r w:rsidRPr="004312EA">
        <w:rPr>
          <w:rFonts w:asciiTheme="minorHAnsi" w:hAnsiTheme="minorHAnsi" w:cstheme="minorHAnsi"/>
          <w:lang w:val="fr-BE"/>
        </w:rPr>
        <w:t xml:space="preserve"> avril 2020 et le 31 mars 2021 (période prolongeable par arrêté).</w:t>
      </w:r>
    </w:p>
    <w:p w:rsidR="00FD4ADA" w:rsidRPr="00FD4ADA" w:rsidRDefault="00FD4ADA" w:rsidP="00FD4ADA">
      <w:pPr>
        <w:pStyle w:val="Listenabsatz"/>
        <w:tabs>
          <w:tab w:val="left" w:pos="1560"/>
        </w:tabs>
        <w:ind w:left="1080"/>
        <w:rPr>
          <w:rFonts w:asciiTheme="minorHAnsi" w:hAnsiTheme="minorHAnsi" w:cstheme="minorHAnsi"/>
          <w:lang w:val="fr-BE"/>
        </w:rPr>
      </w:pPr>
    </w:p>
    <w:p w:rsidR="00227997" w:rsidRDefault="00CF174B" w:rsidP="00E12D64">
      <w:pPr>
        <w:pStyle w:val="Listenabsatz"/>
        <w:numPr>
          <w:ilvl w:val="0"/>
          <w:numId w:val="5"/>
        </w:numPr>
        <w:tabs>
          <w:tab w:val="left" w:pos="1560"/>
        </w:tabs>
        <w:rPr>
          <w:rFonts w:asciiTheme="minorHAnsi" w:hAnsiTheme="minorHAnsi" w:cstheme="minorHAnsi"/>
          <w:lang w:val="fr-BE"/>
        </w:rPr>
      </w:pPr>
      <w:r w:rsidRPr="00CF174B">
        <w:rPr>
          <w:rFonts w:asciiTheme="minorHAnsi" w:hAnsiTheme="minorHAnsi" w:cstheme="minorHAnsi"/>
          <w:b/>
          <w:lang w:val="fr-BE"/>
        </w:rPr>
        <w:t>III.</w:t>
      </w:r>
      <w:r>
        <w:rPr>
          <w:rFonts w:asciiTheme="minorHAnsi" w:hAnsiTheme="minorHAnsi" w:cstheme="minorHAnsi"/>
          <w:lang w:val="fr-BE"/>
        </w:rPr>
        <w:t xml:space="preserve"> </w:t>
      </w:r>
      <w:r w:rsidR="00CD4790">
        <w:rPr>
          <w:rFonts w:asciiTheme="minorHAnsi" w:hAnsiTheme="minorHAnsi" w:cstheme="minorHAnsi"/>
          <w:lang w:val="fr-BE"/>
        </w:rPr>
        <w:t xml:space="preserve">Pour les </w:t>
      </w:r>
      <w:r w:rsidR="00CD4790" w:rsidRPr="00CD4790">
        <w:rPr>
          <w:rFonts w:asciiTheme="minorHAnsi" w:hAnsiTheme="minorHAnsi" w:cstheme="minorHAnsi"/>
          <w:u w:val="single"/>
          <w:lang w:val="fr-BE"/>
        </w:rPr>
        <w:t>starters</w:t>
      </w:r>
      <w:r w:rsidR="00CD4790">
        <w:rPr>
          <w:rFonts w:asciiTheme="minorHAnsi" w:hAnsiTheme="minorHAnsi" w:cstheme="minorHAnsi"/>
          <w:lang w:val="fr-BE"/>
        </w:rPr>
        <w:t xml:space="preserve">, </w:t>
      </w:r>
      <w:r w:rsidR="0011260D">
        <w:rPr>
          <w:rFonts w:asciiTheme="minorHAnsi" w:hAnsiTheme="minorHAnsi" w:cstheme="minorHAnsi"/>
          <w:lang w:val="fr-BE"/>
        </w:rPr>
        <w:t xml:space="preserve">la condition d’accès au droit passerelle classique </w:t>
      </w:r>
      <w:r w:rsidR="00CD4790">
        <w:rPr>
          <w:rFonts w:asciiTheme="minorHAnsi" w:hAnsiTheme="minorHAnsi" w:cstheme="minorHAnsi"/>
          <w:lang w:val="fr-BE"/>
        </w:rPr>
        <w:t xml:space="preserve">est désormais </w:t>
      </w:r>
      <w:r w:rsidR="0011260D">
        <w:rPr>
          <w:rFonts w:asciiTheme="minorHAnsi" w:hAnsiTheme="minorHAnsi" w:cstheme="minorHAnsi"/>
          <w:lang w:val="fr-BE"/>
        </w:rPr>
        <w:t xml:space="preserve">d’avoir </w:t>
      </w:r>
      <w:r w:rsidR="00CD4790">
        <w:rPr>
          <w:rFonts w:asciiTheme="minorHAnsi" w:hAnsiTheme="minorHAnsi" w:cstheme="minorHAnsi"/>
          <w:lang w:val="fr-BE"/>
        </w:rPr>
        <w:t xml:space="preserve">payé au moins </w:t>
      </w:r>
      <w:r w:rsidR="00CD4790" w:rsidRPr="00CF174B">
        <w:rPr>
          <w:rFonts w:asciiTheme="minorHAnsi" w:hAnsiTheme="minorHAnsi" w:cstheme="minorHAnsi"/>
          <w:u w:val="single"/>
          <w:lang w:val="fr-BE"/>
        </w:rPr>
        <w:t xml:space="preserve">deux </w:t>
      </w:r>
      <w:r w:rsidR="00A13E45" w:rsidRPr="00CF174B">
        <w:rPr>
          <w:rFonts w:asciiTheme="minorHAnsi" w:hAnsiTheme="minorHAnsi" w:cstheme="minorHAnsi"/>
          <w:u w:val="single"/>
          <w:lang w:val="fr-BE"/>
        </w:rPr>
        <w:t xml:space="preserve">trimestres de </w:t>
      </w:r>
      <w:r w:rsidR="00CD4790" w:rsidRPr="00CF174B">
        <w:rPr>
          <w:rFonts w:asciiTheme="minorHAnsi" w:hAnsiTheme="minorHAnsi" w:cstheme="minorHAnsi"/>
          <w:u w:val="single"/>
          <w:lang w:val="fr-BE"/>
        </w:rPr>
        <w:t>cotisations sociales, au lieu de quatre</w:t>
      </w:r>
      <w:r w:rsidR="00CD4790">
        <w:rPr>
          <w:rFonts w:asciiTheme="minorHAnsi" w:hAnsiTheme="minorHAnsi" w:cstheme="minorHAnsi"/>
          <w:lang w:val="fr-BE"/>
        </w:rPr>
        <w:t xml:space="preserve"> </w:t>
      </w:r>
      <w:r>
        <w:rPr>
          <w:rFonts w:asciiTheme="minorHAnsi" w:hAnsiTheme="minorHAnsi" w:cstheme="minorHAnsi"/>
          <w:lang w:val="fr-BE"/>
        </w:rPr>
        <w:t>préc</w:t>
      </w:r>
      <w:r w:rsidR="0011260D">
        <w:rPr>
          <w:rFonts w:asciiTheme="minorHAnsi" w:hAnsiTheme="minorHAnsi" w:cstheme="minorHAnsi"/>
          <w:lang w:val="fr-BE"/>
        </w:rPr>
        <w:t>édemment</w:t>
      </w:r>
      <w:r w:rsidR="00CD4790">
        <w:rPr>
          <w:rFonts w:asciiTheme="minorHAnsi" w:hAnsiTheme="minorHAnsi" w:cstheme="minorHAnsi"/>
          <w:lang w:val="fr-BE"/>
        </w:rPr>
        <w:t>.</w:t>
      </w:r>
      <w:r w:rsidR="00A13E45">
        <w:rPr>
          <w:rFonts w:asciiTheme="minorHAnsi" w:hAnsiTheme="minorHAnsi" w:cstheme="minorHAnsi"/>
          <w:lang w:val="fr-BE"/>
        </w:rPr>
        <w:t xml:space="preserve"> Cet assouplissement </w:t>
      </w:r>
      <w:r w:rsidR="00636053" w:rsidRPr="00FD4ADA">
        <w:rPr>
          <w:rFonts w:asciiTheme="minorHAnsi" w:hAnsiTheme="minorHAnsi" w:cstheme="minorHAnsi"/>
          <w:lang w:val="fr-BE"/>
        </w:rPr>
        <w:t>temporaire</w:t>
      </w:r>
      <w:r w:rsidR="00636053">
        <w:rPr>
          <w:rFonts w:asciiTheme="minorHAnsi" w:hAnsiTheme="minorHAnsi" w:cstheme="minorHAnsi"/>
          <w:lang w:val="fr-BE"/>
        </w:rPr>
        <w:t xml:space="preserve"> </w:t>
      </w:r>
      <w:r w:rsidR="00A13E45">
        <w:rPr>
          <w:rFonts w:asciiTheme="minorHAnsi" w:hAnsiTheme="minorHAnsi" w:cstheme="minorHAnsi"/>
          <w:lang w:val="fr-BE"/>
        </w:rPr>
        <w:t xml:space="preserve">sera accessible à tous les indépendants ayant débuté leur activité depuis </w:t>
      </w:r>
      <w:r w:rsidR="0011260D">
        <w:rPr>
          <w:rFonts w:asciiTheme="minorHAnsi" w:hAnsiTheme="minorHAnsi" w:cstheme="minorHAnsi"/>
          <w:lang w:val="fr-BE"/>
        </w:rPr>
        <w:t>au moins trois ans</w:t>
      </w:r>
      <w:r w:rsidR="00227997">
        <w:rPr>
          <w:rFonts w:asciiTheme="minorHAnsi" w:hAnsiTheme="minorHAnsi" w:cstheme="minorHAnsi"/>
          <w:lang w:val="fr-BE"/>
        </w:rPr>
        <w:t>.</w:t>
      </w:r>
    </w:p>
    <w:p w:rsidR="00CD4790" w:rsidRDefault="00A13E45" w:rsidP="00227997">
      <w:pPr>
        <w:pStyle w:val="Listenabsatz"/>
        <w:tabs>
          <w:tab w:val="left" w:pos="1560"/>
        </w:tabs>
        <w:ind w:left="1080"/>
        <w:rPr>
          <w:rFonts w:asciiTheme="minorHAnsi" w:hAnsiTheme="minorHAnsi" w:cstheme="minorHAnsi"/>
          <w:lang w:val="fr-BE"/>
        </w:rPr>
      </w:pPr>
      <w:r>
        <w:rPr>
          <w:rFonts w:asciiTheme="minorHAnsi" w:hAnsiTheme="minorHAnsi" w:cstheme="minorHAnsi"/>
          <w:lang w:val="fr-BE"/>
        </w:rPr>
        <w:t>Comme souhaité par les organisations représentatives des indépendants, cette réforme permet de respecter le principe d’assurance tout en se protégeant de possibles abus, le tout au servi</w:t>
      </w:r>
      <w:r w:rsidR="0011260D">
        <w:rPr>
          <w:rFonts w:asciiTheme="minorHAnsi" w:hAnsiTheme="minorHAnsi" w:cstheme="minorHAnsi"/>
          <w:lang w:val="fr-BE"/>
        </w:rPr>
        <w:t>ce de celles et ceux qui ont pris le risque de se lancer dans l’entreprenariat.</w:t>
      </w:r>
      <w:r w:rsidR="00AD2C70">
        <w:rPr>
          <w:rFonts w:asciiTheme="minorHAnsi" w:hAnsiTheme="minorHAnsi" w:cstheme="minorHAnsi"/>
          <w:lang w:val="fr-BE"/>
        </w:rPr>
        <w:br/>
      </w:r>
      <w:r w:rsidR="0011260D">
        <w:rPr>
          <w:rFonts w:asciiTheme="minorHAnsi" w:hAnsiTheme="minorHAnsi" w:cstheme="minorHAnsi"/>
          <w:lang w:val="fr-BE"/>
        </w:rPr>
        <w:t>Cette mesure s’appliquera aux faillites et cessations d’activité intervenant entre le 1</w:t>
      </w:r>
      <w:r w:rsidR="0011260D" w:rsidRPr="0011260D">
        <w:rPr>
          <w:rFonts w:asciiTheme="minorHAnsi" w:hAnsiTheme="minorHAnsi" w:cstheme="minorHAnsi"/>
          <w:vertAlign w:val="superscript"/>
          <w:lang w:val="fr-BE"/>
        </w:rPr>
        <w:t>er</w:t>
      </w:r>
      <w:r w:rsidR="0011260D">
        <w:rPr>
          <w:rFonts w:asciiTheme="minorHAnsi" w:hAnsiTheme="minorHAnsi" w:cstheme="minorHAnsi"/>
          <w:lang w:val="fr-BE"/>
        </w:rPr>
        <w:t xml:space="preserve"> avril 2020 e</w:t>
      </w:r>
      <w:r w:rsidR="00636053">
        <w:rPr>
          <w:rFonts w:asciiTheme="minorHAnsi" w:hAnsiTheme="minorHAnsi" w:cstheme="minorHAnsi"/>
          <w:lang w:val="fr-BE"/>
        </w:rPr>
        <w:t xml:space="preserve">t le 30 </w:t>
      </w:r>
      <w:r w:rsidR="00636053" w:rsidRPr="00227997">
        <w:rPr>
          <w:rFonts w:asciiTheme="minorHAnsi" w:hAnsiTheme="minorHAnsi" w:cstheme="minorHAnsi"/>
          <w:lang w:val="fr-BE"/>
        </w:rPr>
        <w:t>mars</w:t>
      </w:r>
      <w:r w:rsidR="0011260D">
        <w:rPr>
          <w:rFonts w:asciiTheme="minorHAnsi" w:hAnsiTheme="minorHAnsi" w:cstheme="minorHAnsi"/>
          <w:lang w:val="fr-BE"/>
        </w:rPr>
        <w:t xml:space="preserve"> 2021. En cas de besoin, cette date butoir pourra être prolongée par arrêté royal.</w:t>
      </w:r>
      <w:r w:rsidR="00CF174B">
        <w:rPr>
          <w:rFonts w:asciiTheme="minorHAnsi" w:hAnsiTheme="minorHAnsi" w:cstheme="minorHAnsi"/>
          <w:lang w:val="fr-BE"/>
        </w:rPr>
        <w:br/>
      </w:r>
    </w:p>
    <w:p w:rsidR="00A20E48" w:rsidRPr="00DF5E2F" w:rsidRDefault="00CF174B" w:rsidP="00DF5E2F">
      <w:pPr>
        <w:pStyle w:val="Listenabsatz"/>
        <w:numPr>
          <w:ilvl w:val="0"/>
          <w:numId w:val="5"/>
        </w:numPr>
        <w:tabs>
          <w:tab w:val="left" w:pos="1560"/>
        </w:tabs>
        <w:rPr>
          <w:rFonts w:asciiTheme="minorHAnsi" w:hAnsiTheme="minorHAnsi" w:cstheme="minorHAnsi"/>
          <w:lang w:val="fr-BE"/>
        </w:rPr>
      </w:pPr>
      <w:r w:rsidRPr="00CF174B">
        <w:rPr>
          <w:rFonts w:asciiTheme="minorHAnsi" w:hAnsiTheme="minorHAnsi" w:cstheme="minorHAnsi"/>
          <w:b/>
          <w:lang w:val="fr-BE"/>
        </w:rPr>
        <w:t>IV.</w:t>
      </w:r>
      <w:r>
        <w:rPr>
          <w:rFonts w:asciiTheme="minorHAnsi" w:hAnsiTheme="minorHAnsi" w:cstheme="minorHAnsi"/>
          <w:lang w:val="fr-BE"/>
        </w:rPr>
        <w:t xml:space="preserve"> Les mois durant lesquels l’indépendant aura bénéficié du droit passerelle seront désormais </w:t>
      </w:r>
      <w:r w:rsidRPr="007629D0">
        <w:rPr>
          <w:rFonts w:asciiTheme="minorHAnsi" w:hAnsiTheme="minorHAnsi" w:cstheme="minorHAnsi"/>
          <w:u w:val="single"/>
          <w:lang w:val="fr-BE"/>
        </w:rPr>
        <w:t>assimilés à des périodes d’activité pour le calcul de leur pension</w:t>
      </w:r>
      <w:r>
        <w:rPr>
          <w:rFonts w:asciiTheme="minorHAnsi" w:hAnsiTheme="minorHAnsi" w:cstheme="minorHAnsi"/>
          <w:lang w:val="fr-BE"/>
        </w:rPr>
        <w:t>.</w:t>
      </w:r>
      <w:r w:rsidR="00AD2C70">
        <w:rPr>
          <w:rFonts w:asciiTheme="minorHAnsi" w:hAnsiTheme="minorHAnsi" w:cstheme="minorHAnsi"/>
          <w:lang w:val="fr-BE"/>
        </w:rPr>
        <w:t xml:space="preserve"> Le calcul du droit à cette dernière se fera sur base du revenu minimum servant au calcul des cotisations d’un indépendant à titre principal de l’année dans laquelle se situe le trimestre assimilé.</w:t>
      </w:r>
      <w:r w:rsidR="00AD2C70">
        <w:rPr>
          <w:rFonts w:asciiTheme="minorHAnsi" w:hAnsiTheme="minorHAnsi" w:cstheme="minorHAnsi"/>
          <w:lang w:val="fr-BE"/>
        </w:rPr>
        <w:br/>
        <w:t>Cette mesure temporaire s’appliquera aux faillites et cessations d’activité intervenant entre le 1</w:t>
      </w:r>
      <w:r w:rsidR="00AD2C70" w:rsidRPr="0011260D">
        <w:rPr>
          <w:rFonts w:asciiTheme="minorHAnsi" w:hAnsiTheme="minorHAnsi" w:cstheme="minorHAnsi"/>
          <w:vertAlign w:val="superscript"/>
          <w:lang w:val="fr-BE"/>
        </w:rPr>
        <w:t>er</w:t>
      </w:r>
      <w:r w:rsidR="00AD2C70">
        <w:rPr>
          <w:rFonts w:asciiTheme="minorHAnsi" w:hAnsiTheme="minorHAnsi" w:cstheme="minorHAnsi"/>
          <w:lang w:val="fr-BE"/>
        </w:rPr>
        <w:t xml:space="preserve"> avril 2020 et le 30 </w:t>
      </w:r>
      <w:r w:rsidR="00636053" w:rsidRPr="00227997">
        <w:rPr>
          <w:rFonts w:asciiTheme="minorHAnsi" w:hAnsiTheme="minorHAnsi" w:cstheme="minorHAnsi"/>
          <w:lang w:val="fr-BE"/>
        </w:rPr>
        <w:t>mars</w:t>
      </w:r>
      <w:r w:rsidR="00AD2C70">
        <w:rPr>
          <w:rFonts w:asciiTheme="minorHAnsi" w:hAnsiTheme="minorHAnsi" w:cstheme="minorHAnsi"/>
          <w:lang w:val="fr-BE"/>
        </w:rPr>
        <w:t xml:space="preserve"> 2021. Seront assimilés les trimestres </w:t>
      </w:r>
      <w:r w:rsidR="00AD2C70">
        <w:rPr>
          <w:rFonts w:asciiTheme="minorHAnsi" w:hAnsiTheme="minorHAnsi" w:cstheme="minorHAnsi"/>
          <w:lang w:val="fr-BE"/>
        </w:rPr>
        <w:lastRenderedPageBreak/>
        <w:t>à partir du quatrième trimestre 2020. Par exemple, un indépendant qui ferait faillite en février 2021 sera couvert par l’assimilation pension pour les 2</w:t>
      </w:r>
      <w:r w:rsidR="00AD2C70" w:rsidRPr="00AD2C70">
        <w:rPr>
          <w:rFonts w:asciiTheme="minorHAnsi" w:hAnsiTheme="minorHAnsi" w:cstheme="minorHAnsi"/>
          <w:vertAlign w:val="superscript"/>
          <w:lang w:val="fr-BE"/>
        </w:rPr>
        <w:t>ème</w:t>
      </w:r>
      <w:r w:rsidR="00AD2C70">
        <w:rPr>
          <w:rFonts w:asciiTheme="minorHAnsi" w:hAnsiTheme="minorHAnsi" w:cstheme="minorHAnsi"/>
          <w:lang w:val="fr-BE"/>
        </w:rPr>
        <w:t>, 3</w:t>
      </w:r>
      <w:r w:rsidR="00AD2C70" w:rsidRPr="00AD2C70">
        <w:rPr>
          <w:rFonts w:asciiTheme="minorHAnsi" w:hAnsiTheme="minorHAnsi" w:cstheme="minorHAnsi"/>
          <w:vertAlign w:val="superscript"/>
          <w:lang w:val="fr-BE"/>
        </w:rPr>
        <w:t>ème</w:t>
      </w:r>
      <w:r w:rsidR="00AD2C70">
        <w:rPr>
          <w:rFonts w:asciiTheme="minorHAnsi" w:hAnsiTheme="minorHAnsi" w:cstheme="minorHAnsi"/>
          <w:lang w:val="fr-BE"/>
        </w:rPr>
        <w:t xml:space="preserve"> et 4</w:t>
      </w:r>
      <w:r w:rsidR="00AD2C70" w:rsidRPr="00AD2C70">
        <w:rPr>
          <w:rFonts w:asciiTheme="minorHAnsi" w:hAnsiTheme="minorHAnsi" w:cstheme="minorHAnsi"/>
          <w:vertAlign w:val="superscript"/>
          <w:lang w:val="fr-BE"/>
        </w:rPr>
        <w:t>ème</w:t>
      </w:r>
      <w:r w:rsidR="00AD2C70">
        <w:rPr>
          <w:rFonts w:asciiTheme="minorHAnsi" w:hAnsiTheme="minorHAnsi" w:cstheme="minorHAnsi"/>
          <w:lang w:val="fr-BE"/>
        </w:rPr>
        <w:t xml:space="preserve"> trimestres 2021 ainsi que pour le 1</w:t>
      </w:r>
      <w:r w:rsidR="00AD2C70" w:rsidRPr="00AD2C70">
        <w:rPr>
          <w:rFonts w:asciiTheme="minorHAnsi" w:hAnsiTheme="minorHAnsi" w:cstheme="minorHAnsi"/>
          <w:vertAlign w:val="superscript"/>
          <w:lang w:val="fr-BE"/>
        </w:rPr>
        <w:t>er</w:t>
      </w:r>
      <w:r w:rsidR="00636053">
        <w:rPr>
          <w:rFonts w:asciiTheme="minorHAnsi" w:hAnsiTheme="minorHAnsi" w:cstheme="minorHAnsi"/>
          <w:lang w:val="fr-BE"/>
        </w:rPr>
        <w:t xml:space="preserve"> trimestre </w:t>
      </w:r>
      <w:r w:rsidR="00636053" w:rsidRPr="00227997">
        <w:rPr>
          <w:rFonts w:asciiTheme="minorHAnsi" w:hAnsiTheme="minorHAnsi" w:cstheme="minorHAnsi"/>
          <w:lang w:val="fr-BE"/>
        </w:rPr>
        <w:t>2022</w:t>
      </w:r>
      <w:r w:rsidR="00AD2C70">
        <w:rPr>
          <w:rFonts w:asciiTheme="minorHAnsi" w:hAnsiTheme="minorHAnsi" w:cstheme="minorHAnsi"/>
          <w:lang w:val="fr-BE"/>
        </w:rPr>
        <w:t>.</w:t>
      </w:r>
    </w:p>
    <w:p w:rsidR="00A20E48" w:rsidRDefault="00A20E48" w:rsidP="007629D0">
      <w:pPr>
        <w:tabs>
          <w:tab w:val="left" w:pos="1560"/>
        </w:tabs>
        <w:rPr>
          <w:rFonts w:cstheme="minorHAnsi"/>
        </w:rPr>
      </w:pPr>
    </w:p>
    <w:p w:rsidR="00DF5E2F" w:rsidRPr="007629D0" w:rsidRDefault="00DF5E2F" w:rsidP="007629D0">
      <w:pPr>
        <w:tabs>
          <w:tab w:val="left" w:pos="1560"/>
        </w:tabs>
        <w:rPr>
          <w:rFonts w:cstheme="minorHAnsi"/>
        </w:rPr>
      </w:pPr>
    </w:p>
    <w:p w:rsidR="000132D5" w:rsidRDefault="00946284" w:rsidP="001044A7">
      <w:pPr>
        <w:pStyle w:val="Listenabsatz"/>
        <w:numPr>
          <w:ilvl w:val="0"/>
          <w:numId w:val="3"/>
        </w:numPr>
        <w:tabs>
          <w:tab w:val="left" w:pos="1560"/>
        </w:tabs>
        <w:rPr>
          <w:rFonts w:asciiTheme="minorHAnsi" w:hAnsiTheme="minorHAnsi" w:cstheme="minorHAnsi"/>
          <w:lang w:val="fr-BE"/>
        </w:rPr>
      </w:pPr>
      <w:r w:rsidRPr="000132D5">
        <w:rPr>
          <w:rFonts w:asciiTheme="minorHAnsi" w:hAnsiTheme="minorHAnsi" w:cstheme="minorHAnsi"/>
          <w:b/>
          <w:u w:val="single"/>
          <w:lang w:val="fr-BE"/>
        </w:rPr>
        <w:t>Un</w:t>
      </w:r>
      <w:r w:rsidR="000132D5">
        <w:rPr>
          <w:rFonts w:asciiTheme="minorHAnsi" w:hAnsiTheme="minorHAnsi" w:cstheme="minorHAnsi"/>
          <w:b/>
          <w:u w:val="single"/>
          <w:lang w:val="fr-BE"/>
        </w:rPr>
        <w:t xml:space="preserve"> </w:t>
      </w:r>
      <w:r w:rsidR="00FE0C78" w:rsidRPr="00227997">
        <w:rPr>
          <w:rFonts w:asciiTheme="minorHAnsi" w:hAnsiTheme="minorHAnsi" w:cstheme="minorHAnsi"/>
          <w:b/>
          <w:u w:val="single"/>
          <w:lang w:val="fr-BE"/>
        </w:rPr>
        <w:t>nouveau</w:t>
      </w:r>
      <w:r w:rsidR="00FE0C78">
        <w:rPr>
          <w:rFonts w:asciiTheme="minorHAnsi" w:hAnsiTheme="minorHAnsi" w:cstheme="minorHAnsi"/>
          <w:b/>
          <w:u w:val="single"/>
          <w:lang w:val="fr-BE"/>
        </w:rPr>
        <w:t xml:space="preserve"> </w:t>
      </w:r>
      <w:r w:rsidR="000132D5">
        <w:rPr>
          <w:rFonts w:asciiTheme="minorHAnsi" w:hAnsiTheme="minorHAnsi" w:cstheme="minorHAnsi"/>
          <w:b/>
          <w:u w:val="single"/>
          <w:lang w:val="fr-BE"/>
        </w:rPr>
        <w:t xml:space="preserve">droit passerelle </w:t>
      </w:r>
      <w:r w:rsidR="00FE0C78" w:rsidRPr="00227997">
        <w:rPr>
          <w:rFonts w:asciiTheme="minorHAnsi" w:hAnsiTheme="minorHAnsi" w:cstheme="minorHAnsi"/>
          <w:b/>
          <w:u w:val="single"/>
          <w:lang w:val="fr-BE"/>
        </w:rPr>
        <w:t>de crise</w:t>
      </w:r>
      <w:r w:rsidR="000132D5">
        <w:rPr>
          <w:rFonts w:asciiTheme="minorHAnsi" w:hAnsiTheme="minorHAnsi" w:cstheme="minorHAnsi"/>
          <w:b/>
          <w:u w:val="single"/>
          <w:lang w:val="fr-BE"/>
        </w:rPr>
        <w:t xml:space="preserve"> </w:t>
      </w:r>
      <w:r w:rsidRPr="000132D5">
        <w:rPr>
          <w:rFonts w:asciiTheme="minorHAnsi" w:hAnsiTheme="minorHAnsi" w:cstheme="minorHAnsi"/>
          <w:b/>
          <w:u w:val="single"/>
          <w:lang w:val="fr-BE"/>
        </w:rPr>
        <w:t>verra le jour en janvier</w:t>
      </w:r>
      <w:r w:rsidR="007629D0">
        <w:rPr>
          <w:rFonts w:asciiTheme="minorHAnsi" w:hAnsiTheme="minorHAnsi" w:cstheme="minorHAnsi"/>
          <w:b/>
          <w:u w:val="single"/>
          <w:lang w:val="fr-BE"/>
        </w:rPr>
        <w:t xml:space="preserve"> 2021</w:t>
      </w:r>
      <w:r>
        <w:rPr>
          <w:rFonts w:asciiTheme="minorHAnsi" w:hAnsiTheme="minorHAnsi" w:cstheme="minorHAnsi"/>
          <w:lang w:val="fr-BE"/>
        </w:rPr>
        <w:br/>
      </w:r>
    </w:p>
    <w:p w:rsidR="001044A7" w:rsidRDefault="00946284" w:rsidP="000132D5">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Sur proposition du ministre des Indépendants et des PME, le Conseil des mini</w:t>
      </w:r>
      <w:r w:rsidR="007629D0">
        <w:rPr>
          <w:rFonts w:asciiTheme="minorHAnsi" w:hAnsiTheme="minorHAnsi" w:cstheme="minorHAnsi"/>
          <w:lang w:val="fr-BE"/>
        </w:rPr>
        <w:t xml:space="preserve">stres </w:t>
      </w:r>
      <w:r w:rsidR="00AF7669">
        <w:rPr>
          <w:rFonts w:asciiTheme="minorHAnsi" w:hAnsiTheme="minorHAnsi" w:cstheme="minorHAnsi"/>
          <w:lang w:val="fr-BE"/>
        </w:rPr>
        <w:t xml:space="preserve">restreint </w:t>
      </w:r>
      <w:r>
        <w:rPr>
          <w:rFonts w:asciiTheme="minorHAnsi" w:hAnsiTheme="minorHAnsi" w:cstheme="minorHAnsi"/>
          <w:lang w:val="fr-BE"/>
        </w:rPr>
        <w:t xml:space="preserve">a également </w:t>
      </w:r>
      <w:r w:rsidR="000132D5">
        <w:rPr>
          <w:rFonts w:asciiTheme="minorHAnsi" w:hAnsiTheme="minorHAnsi" w:cstheme="minorHAnsi"/>
          <w:lang w:val="fr-BE"/>
        </w:rPr>
        <w:t>donné son accord de principe sur</w:t>
      </w:r>
      <w:r>
        <w:rPr>
          <w:rFonts w:asciiTheme="minorHAnsi" w:hAnsiTheme="minorHAnsi" w:cstheme="minorHAnsi"/>
          <w:lang w:val="fr-BE"/>
        </w:rPr>
        <w:t xml:space="preserve"> </w:t>
      </w:r>
      <w:r w:rsidR="000132D5">
        <w:rPr>
          <w:rFonts w:asciiTheme="minorHAnsi" w:hAnsiTheme="minorHAnsi" w:cstheme="minorHAnsi"/>
          <w:lang w:val="fr-BE"/>
        </w:rPr>
        <w:t xml:space="preserve">la création d’une nouvelle formule de droit passerelle </w:t>
      </w:r>
      <w:r w:rsidR="00FE0C78" w:rsidRPr="00227997">
        <w:rPr>
          <w:rFonts w:asciiTheme="minorHAnsi" w:hAnsiTheme="minorHAnsi" w:cstheme="minorHAnsi"/>
          <w:lang w:val="fr-BE"/>
        </w:rPr>
        <w:t>de crise</w:t>
      </w:r>
      <w:r w:rsidR="00FE0C78">
        <w:rPr>
          <w:rFonts w:asciiTheme="minorHAnsi" w:hAnsiTheme="minorHAnsi" w:cstheme="minorHAnsi"/>
          <w:lang w:val="fr-BE"/>
        </w:rPr>
        <w:t xml:space="preserve"> </w:t>
      </w:r>
      <w:r w:rsidR="000132D5">
        <w:rPr>
          <w:rFonts w:asciiTheme="minorHAnsi" w:hAnsiTheme="minorHAnsi" w:cstheme="minorHAnsi"/>
          <w:lang w:val="fr-BE"/>
        </w:rPr>
        <w:t xml:space="preserve">qui entrera en vigueur </w:t>
      </w:r>
      <w:r w:rsidR="00227997">
        <w:rPr>
          <w:rFonts w:asciiTheme="minorHAnsi" w:hAnsiTheme="minorHAnsi" w:cstheme="minorHAnsi"/>
          <w:lang w:val="fr-BE"/>
        </w:rPr>
        <w:t>en</w:t>
      </w:r>
      <w:r w:rsidR="000132D5">
        <w:rPr>
          <w:rFonts w:asciiTheme="minorHAnsi" w:hAnsiTheme="minorHAnsi" w:cstheme="minorHAnsi"/>
          <w:lang w:val="fr-BE"/>
        </w:rPr>
        <w:t xml:space="preserve"> janvier 2021.</w:t>
      </w:r>
    </w:p>
    <w:p w:rsidR="000132D5" w:rsidRDefault="000132D5" w:rsidP="000132D5">
      <w:pPr>
        <w:pStyle w:val="Listenabsatz"/>
        <w:tabs>
          <w:tab w:val="left" w:pos="1560"/>
        </w:tabs>
        <w:ind w:left="720"/>
        <w:rPr>
          <w:rFonts w:asciiTheme="minorHAnsi" w:hAnsiTheme="minorHAnsi" w:cstheme="minorHAnsi"/>
          <w:lang w:val="fr-BE"/>
        </w:rPr>
      </w:pPr>
    </w:p>
    <w:p w:rsidR="00FE0C78" w:rsidRDefault="000132D5" w:rsidP="000132D5">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L’objectif de cette</w:t>
      </w:r>
      <w:r w:rsidR="007629D0">
        <w:rPr>
          <w:rFonts w:asciiTheme="minorHAnsi" w:hAnsiTheme="minorHAnsi" w:cstheme="minorHAnsi"/>
          <w:lang w:val="fr-BE"/>
        </w:rPr>
        <w:t xml:space="preserve"> réforme, que David </w:t>
      </w:r>
      <w:proofErr w:type="spellStart"/>
      <w:r w:rsidR="007629D0">
        <w:rPr>
          <w:rFonts w:asciiTheme="minorHAnsi" w:hAnsiTheme="minorHAnsi" w:cstheme="minorHAnsi"/>
          <w:lang w:val="fr-BE"/>
        </w:rPr>
        <w:t>Clarinval</w:t>
      </w:r>
      <w:proofErr w:type="spellEnd"/>
      <w:r w:rsidR="007629D0">
        <w:rPr>
          <w:rFonts w:asciiTheme="minorHAnsi" w:hAnsiTheme="minorHAnsi" w:cstheme="minorHAnsi"/>
          <w:lang w:val="fr-BE"/>
        </w:rPr>
        <w:t xml:space="preserve"> </w:t>
      </w:r>
      <w:r>
        <w:rPr>
          <w:rFonts w:asciiTheme="minorHAnsi" w:hAnsiTheme="minorHAnsi" w:cstheme="minorHAnsi"/>
          <w:lang w:val="fr-BE"/>
        </w:rPr>
        <w:t>réaliser</w:t>
      </w:r>
      <w:r w:rsidR="007629D0">
        <w:rPr>
          <w:rFonts w:asciiTheme="minorHAnsi" w:hAnsiTheme="minorHAnsi" w:cstheme="minorHAnsi"/>
          <w:lang w:val="fr-BE"/>
        </w:rPr>
        <w:t>a</w:t>
      </w:r>
      <w:r>
        <w:rPr>
          <w:rFonts w:asciiTheme="minorHAnsi" w:hAnsiTheme="minorHAnsi" w:cstheme="minorHAnsi"/>
          <w:lang w:val="fr-BE"/>
        </w:rPr>
        <w:t xml:space="preserve"> </w:t>
      </w:r>
      <w:r w:rsidR="0096540F">
        <w:rPr>
          <w:rFonts w:asciiTheme="minorHAnsi" w:hAnsiTheme="minorHAnsi" w:cstheme="minorHAnsi"/>
          <w:lang w:val="fr-BE"/>
        </w:rPr>
        <w:t xml:space="preserve">en concertation avec le Comité général de gestion de l’INASTI, </w:t>
      </w:r>
      <w:r w:rsidRPr="00227997">
        <w:rPr>
          <w:rFonts w:asciiTheme="minorHAnsi" w:hAnsiTheme="minorHAnsi" w:cstheme="minorHAnsi"/>
          <w:lang w:val="fr-BE"/>
        </w:rPr>
        <w:t xml:space="preserve">sera </w:t>
      </w:r>
      <w:r w:rsidR="00FE0C78" w:rsidRPr="00227997">
        <w:rPr>
          <w:rFonts w:asciiTheme="minorHAnsi" w:hAnsiTheme="minorHAnsi" w:cstheme="minorHAnsi"/>
          <w:lang w:val="fr-BE"/>
        </w:rPr>
        <w:t>de soutenir les indépendants subissant une perte de revenus en raison du Covid-19</w:t>
      </w:r>
      <w:r w:rsidR="00766554" w:rsidRPr="00227997">
        <w:rPr>
          <w:rFonts w:asciiTheme="minorHAnsi" w:hAnsiTheme="minorHAnsi" w:cstheme="minorHAnsi"/>
          <w:lang w:val="fr-BE"/>
        </w:rPr>
        <w:t>, suite à une interruption temporaire de l’activité ou à une baisse de chiffre d’affaires.</w:t>
      </w:r>
    </w:p>
    <w:p w:rsidR="00766554" w:rsidRDefault="00766554" w:rsidP="000132D5">
      <w:pPr>
        <w:pStyle w:val="Listenabsatz"/>
        <w:tabs>
          <w:tab w:val="left" w:pos="1560"/>
        </w:tabs>
        <w:ind w:left="720"/>
        <w:rPr>
          <w:rFonts w:asciiTheme="minorHAnsi" w:hAnsiTheme="minorHAnsi" w:cstheme="minorHAnsi"/>
          <w:lang w:val="fr-BE"/>
        </w:rPr>
      </w:pPr>
    </w:p>
    <w:p w:rsidR="000132D5" w:rsidRDefault="000132D5" w:rsidP="000132D5">
      <w:pPr>
        <w:pStyle w:val="Listenabsatz"/>
        <w:tabs>
          <w:tab w:val="left" w:pos="1560"/>
        </w:tabs>
        <w:ind w:left="720"/>
        <w:rPr>
          <w:rFonts w:asciiTheme="minorHAnsi" w:hAnsiTheme="minorHAnsi" w:cstheme="minorHAnsi"/>
          <w:lang w:val="fr-BE"/>
        </w:rPr>
      </w:pPr>
      <w:r w:rsidRPr="007629D0">
        <w:rPr>
          <w:rFonts w:asciiTheme="minorHAnsi" w:hAnsiTheme="minorHAnsi" w:cstheme="minorHAnsi"/>
          <w:u w:val="single"/>
          <w:lang w:val="fr-BE"/>
        </w:rPr>
        <w:t>Les deux formes actuelles de droit passerelle</w:t>
      </w:r>
      <w:r>
        <w:rPr>
          <w:rFonts w:asciiTheme="minorHAnsi" w:hAnsiTheme="minorHAnsi" w:cstheme="minorHAnsi"/>
          <w:lang w:val="fr-BE"/>
        </w:rPr>
        <w:t xml:space="preserve"> – celui d’aide à la relance et celui de crise – seront </w:t>
      </w:r>
      <w:r w:rsidRPr="007629D0">
        <w:rPr>
          <w:rFonts w:asciiTheme="minorHAnsi" w:hAnsiTheme="minorHAnsi" w:cstheme="minorHAnsi"/>
          <w:u w:val="single"/>
          <w:lang w:val="fr-BE"/>
        </w:rPr>
        <w:t xml:space="preserve">fusionnées en un droit passerelle </w:t>
      </w:r>
      <w:r w:rsidR="00766554" w:rsidRPr="00227997">
        <w:rPr>
          <w:rFonts w:asciiTheme="minorHAnsi" w:hAnsiTheme="minorHAnsi" w:cstheme="minorHAnsi"/>
          <w:u w:val="single"/>
          <w:lang w:val="fr-BE"/>
        </w:rPr>
        <w:t>de crise</w:t>
      </w:r>
      <w:r w:rsidR="00766554">
        <w:rPr>
          <w:rFonts w:asciiTheme="minorHAnsi" w:hAnsiTheme="minorHAnsi" w:cstheme="minorHAnsi"/>
          <w:u w:val="single"/>
          <w:lang w:val="fr-BE"/>
        </w:rPr>
        <w:t xml:space="preserve"> </w:t>
      </w:r>
      <w:r w:rsidRPr="007629D0">
        <w:rPr>
          <w:rFonts w:asciiTheme="minorHAnsi" w:hAnsiTheme="minorHAnsi" w:cstheme="minorHAnsi"/>
          <w:u w:val="single"/>
          <w:lang w:val="fr-BE"/>
        </w:rPr>
        <w:t>unique</w:t>
      </w:r>
      <w:r>
        <w:rPr>
          <w:rFonts w:asciiTheme="minorHAnsi" w:hAnsiTheme="minorHAnsi" w:cstheme="minorHAnsi"/>
          <w:lang w:val="fr-BE"/>
        </w:rPr>
        <w:t>.</w:t>
      </w:r>
    </w:p>
    <w:p w:rsidR="000132D5" w:rsidRDefault="000132D5" w:rsidP="000132D5">
      <w:pPr>
        <w:pStyle w:val="Listenabsatz"/>
        <w:tabs>
          <w:tab w:val="left" w:pos="1560"/>
        </w:tabs>
        <w:ind w:left="720"/>
        <w:rPr>
          <w:rFonts w:asciiTheme="minorHAnsi" w:hAnsiTheme="minorHAnsi" w:cstheme="minorHAnsi"/>
          <w:lang w:val="fr-BE"/>
        </w:rPr>
      </w:pPr>
    </w:p>
    <w:p w:rsidR="00766554" w:rsidRDefault="0096540F" w:rsidP="000132D5">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L’objectif poursuivi sera de mieux coller  aux difficultés concrètes vécues </w:t>
      </w:r>
      <w:r w:rsidR="007877DE">
        <w:rPr>
          <w:rFonts w:asciiTheme="minorHAnsi" w:hAnsiTheme="minorHAnsi" w:cstheme="minorHAnsi"/>
          <w:lang w:val="fr-BE"/>
        </w:rPr>
        <w:t>au quotidien</w:t>
      </w:r>
      <w:r>
        <w:rPr>
          <w:rFonts w:asciiTheme="minorHAnsi" w:hAnsiTheme="minorHAnsi" w:cstheme="minorHAnsi"/>
          <w:lang w:val="fr-BE"/>
        </w:rPr>
        <w:t xml:space="preserve"> par les travailleurs dont les activités sont impactées en cas de fermeture, en les accompagnant également au mieux dans leur reprise d’activité</w:t>
      </w:r>
      <w:r w:rsidR="00BB3BF7">
        <w:rPr>
          <w:rFonts w:asciiTheme="minorHAnsi" w:hAnsiTheme="minorHAnsi" w:cstheme="minorHAnsi"/>
          <w:lang w:val="fr-BE"/>
        </w:rPr>
        <w:t xml:space="preserve"> </w:t>
      </w:r>
      <w:r w:rsidR="00BB3BF7" w:rsidRPr="003F16AF">
        <w:rPr>
          <w:rFonts w:asciiTheme="minorHAnsi" w:hAnsiTheme="minorHAnsi" w:cstheme="minorHAnsi"/>
          <w:lang w:val="fr-BE"/>
        </w:rPr>
        <w:t>et en laissant moins de place à l’interprétation</w:t>
      </w:r>
      <w:r w:rsidRPr="003F16AF">
        <w:rPr>
          <w:rFonts w:asciiTheme="minorHAnsi" w:hAnsiTheme="minorHAnsi" w:cstheme="minorHAnsi"/>
          <w:lang w:val="fr-BE"/>
        </w:rPr>
        <w:t>.</w:t>
      </w:r>
    </w:p>
    <w:p w:rsidR="007629D0" w:rsidRDefault="007877DE" w:rsidP="000132D5">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br/>
      </w:r>
      <w:r w:rsidR="0096540F" w:rsidRPr="006A4702">
        <w:rPr>
          <w:rFonts w:asciiTheme="minorHAnsi" w:hAnsiTheme="minorHAnsi" w:cstheme="minorHAnsi"/>
          <w:u w:val="single"/>
          <w:lang w:val="fr-BE"/>
        </w:rPr>
        <w:t>Transparence, rapidité et équité</w:t>
      </w:r>
      <w:r w:rsidR="0096540F">
        <w:rPr>
          <w:rFonts w:asciiTheme="minorHAnsi" w:hAnsiTheme="minorHAnsi" w:cstheme="minorHAnsi"/>
          <w:lang w:val="fr-BE"/>
        </w:rPr>
        <w:t xml:space="preserve"> en seront les fils conducteurs.</w:t>
      </w:r>
    </w:p>
    <w:p w:rsidR="00BB3BF7" w:rsidRDefault="00BB3BF7" w:rsidP="00227997">
      <w:pPr>
        <w:tabs>
          <w:tab w:val="left" w:pos="1560"/>
        </w:tabs>
        <w:rPr>
          <w:rFonts w:cstheme="minorHAnsi"/>
        </w:rPr>
      </w:pPr>
    </w:p>
    <w:p w:rsidR="000132D5" w:rsidRPr="00227997" w:rsidRDefault="000132D5" w:rsidP="00227997">
      <w:pPr>
        <w:tabs>
          <w:tab w:val="left" w:pos="1560"/>
        </w:tabs>
        <w:rPr>
          <w:rFonts w:cstheme="minorHAnsi"/>
        </w:rPr>
      </w:pPr>
    </w:p>
    <w:p w:rsidR="001044A7" w:rsidRPr="003C707B" w:rsidRDefault="003C707B" w:rsidP="001044A7">
      <w:pPr>
        <w:pStyle w:val="Listenabsatz"/>
        <w:numPr>
          <w:ilvl w:val="0"/>
          <w:numId w:val="3"/>
        </w:numPr>
        <w:tabs>
          <w:tab w:val="left" w:pos="1560"/>
        </w:tabs>
        <w:rPr>
          <w:rFonts w:asciiTheme="minorHAnsi" w:hAnsiTheme="minorHAnsi" w:cstheme="minorHAnsi"/>
          <w:b/>
          <w:u w:val="single"/>
          <w:lang w:val="fr-BE"/>
        </w:rPr>
      </w:pPr>
      <w:r w:rsidRPr="003C707B">
        <w:rPr>
          <w:rFonts w:asciiTheme="minorHAnsi" w:hAnsiTheme="minorHAnsi" w:cstheme="minorHAnsi"/>
          <w:b/>
          <w:u w:val="single"/>
          <w:lang w:val="fr-BE"/>
        </w:rPr>
        <w:t>Report supplémentaire pour le paiement de la cotisation à charge des sociétés</w:t>
      </w:r>
    </w:p>
    <w:p w:rsidR="003C707B" w:rsidRDefault="003C707B" w:rsidP="003C707B">
      <w:pPr>
        <w:pStyle w:val="Listenabsatz"/>
        <w:tabs>
          <w:tab w:val="left" w:pos="1560"/>
        </w:tabs>
        <w:ind w:left="720"/>
        <w:rPr>
          <w:rFonts w:asciiTheme="minorHAnsi" w:hAnsiTheme="minorHAnsi" w:cstheme="minorHAnsi"/>
          <w:lang w:val="fr-BE"/>
        </w:rPr>
      </w:pPr>
    </w:p>
    <w:p w:rsidR="003C707B" w:rsidRDefault="003C707B" w:rsidP="003C707B">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Le Conseil des ministres</w:t>
      </w:r>
      <w:r w:rsidR="00AF7669">
        <w:rPr>
          <w:rFonts w:asciiTheme="minorHAnsi" w:hAnsiTheme="minorHAnsi" w:cstheme="minorHAnsi"/>
          <w:lang w:val="fr-BE"/>
        </w:rPr>
        <w:t xml:space="preserve"> restreint</w:t>
      </w:r>
      <w:r>
        <w:rPr>
          <w:rFonts w:asciiTheme="minorHAnsi" w:hAnsiTheme="minorHAnsi" w:cstheme="minorHAnsi"/>
          <w:lang w:val="fr-BE"/>
        </w:rPr>
        <w:t xml:space="preserve"> de ce vendredi a également accordé un </w:t>
      </w:r>
      <w:r w:rsidRPr="005E6FEE">
        <w:rPr>
          <w:rFonts w:asciiTheme="minorHAnsi" w:hAnsiTheme="minorHAnsi" w:cstheme="minorHAnsi"/>
          <w:u w:val="single"/>
          <w:lang w:val="fr-BE"/>
        </w:rPr>
        <w:t>délai supplémentaire pour le paiement de la cotisation annuelle à charge des sociétés</w:t>
      </w:r>
      <w:r>
        <w:rPr>
          <w:rFonts w:asciiTheme="minorHAnsi" w:hAnsiTheme="minorHAnsi" w:cstheme="minorHAnsi"/>
          <w:lang w:val="fr-BE"/>
        </w:rPr>
        <w:t>. Initialement déjà postposée au 31 octobre dernier, l’échéance est reportée au 31 décembre 2020.</w:t>
      </w:r>
    </w:p>
    <w:p w:rsidR="003C707B" w:rsidRDefault="003C707B" w:rsidP="003C707B">
      <w:pPr>
        <w:pStyle w:val="Listenabsatz"/>
        <w:tabs>
          <w:tab w:val="left" w:pos="1560"/>
        </w:tabs>
        <w:ind w:left="720"/>
        <w:rPr>
          <w:rFonts w:asciiTheme="minorHAnsi" w:hAnsiTheme="minorHAnsi" w:cstheme="minorHAnsi"/>
          <w:lang w:val="fr-BE"/>
        </w:rPr>
      </w:pPr>
    </w:p>
    <w:p w:rsidR="003C707B" w:rsidRDefault="003C707B" w:rsidP="003C707B">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Cette mesure </w:t>
      </w:r>
      <w:r w:rsidR="007877DE">
        <w:rPr>
          <w:rFonts w:asciiTheme="minorHAnsi" w:hAnsiTheme="minorHAnsi" w:cstheme="minorHAnsi"/>
          <w:lang w:val="fr-BE"/>
        </w:rPr>
        <w:t>nécessitant</w:t>
      </w:r>
      <w:r>
        <w:rPr>
          <w:rFonts w:asciiTheme="minorHAnsi" w:hAnsiTheme="minorHAnsi" w:cstheme="minorHAnsi"/>
          <w:lang w:val="fr-BE"/>
        </w:rPr>
        <w:t xml:space="preserve"> une modification légale, David </w:t>
      </w:r>
      <w:proofErr w:type="spellStart"/>
      <w:r>
        <w:rPr>
          <w:rFonts w:asciiTheme="minorHAnsi" w:hAnsiTheme="minorHAnsi" w:cstheme="minorHAnsi"/>
          <w:lang w:val="fr-BE"/>
        </w:rPr>
        <w:t>Clarinval</w:t>
      </w:r>
      <w:proofErr w:type="spellEnd"/>
      <w:r>
        <w:rPr>
          <w:rFonts w:asciiTheme="minorHAnsi" w:hAnsiTheme="minorHAnsi" w:cstheme="minorHAnsi"/>
          <w:lang w:val="fr-BE"/>
        </w:rPr>
        <w:t xml:space="preserve"> a entretemps donné instruction à l’INASTI de ne pas envoyer de demande de rappel avant le 31 décembre aux indépendants n’ayant pas encore acquitté cette cotisation</w:t>
      </w:r>
      <w:r w:rsidR="005155CB">
        <w:rPr>
          <w:rFonts w:asciiTheme="minorHAnsi" w:hAnsiTheme="minorHAnsi" w:cstheme="minorHAnsi"/>
          <w:lang w:val="fr-BE"/>
        </w:rPr>
        <w:t>. De ce fait, une bouffée d’oxygène supplémentaire leur est donnée</w:t>
      </w:r>
      <w:r w:rsidR="00DF46B9">
        <w:rPr>
          <w:rFonts w:asciiTheme="minorHAnsi" w:hAnsiTheme="minorHAnsi" w:cstheme="minorHAnsi"/>
          <w:lang w:val="fr-BE"/>
        </w:rPr>
        <w:t>, particulièrement bienvenue en cette période</w:t>
      </w:r>
      <w:r w:rsidR="007877DE">
        <w:rPr>
          <w:rFonts w:asciiTheme="minorHAnsi" w:hAnsiTheme="minorHAnsi" w:cstheme="minorHAnsi"/>
          <w:lang w:val="fr-BE"/>
        </w:rPr>
        <w:t xml:space="preserve"> complexe</w:t>
      </w:r>
      <w:r w:rsidR="005155CB">
        <w:rPr>
          <w:rFonts w:asciiTheme="minorHAnsi" w:hAnsiTheme="minorHAnsi" w:cstheme="minorHAnsi"/>
          <w:lang w:val="fr-BE"/>
        </w:rPr>
        <w:t>.</w:t>
      </w:r>
    </w:p>
    <w:p w:rsidR="00DF46B9" w:rsidRPr="00DF5E2F" w:rsidRDefault="00DF46B9" w:rsidP="00DF5E2F">
      <w:pPr>
        <w:tabs>
          <w:tab w:val="left" w:pos="1560"/>
        </w:tabs>
        <w:rPr>
          <w:rFonts w:cstheme="minorHAnsi"/>
        </w:rPr>
      </w:pPr>
    </w:p>
    <w:p w:rsidR="001044A7" w:rsidRPr="005155CB" w:rsidRDefault="005155CB" w:rsidP="001044A7">
      <w:pPr>
        <w:pStyle w:val="Listenabsatz"/>
        <w:numPr>
          <w:ilvl w:val="0"/>
          <w:numId w:val="3"/>
        </w:numPr>
        <w:tabs>
          <w:tab w:val="left" w:pos="1560"/>
        </w:tabs>
        <w:rPr>
          <w:rFonts w:asciiTheme="minorHAnsi" w:hAnsiTheme="minorHAnsi" w:cstheme="minorHAnsi"/>
          <w:b/>
          <w:u w:val="single"/>
          <w:lang w:val="fr-BE"/>
        </w:rPr>
      </w:pPr>
      <w:r w:rsidRPr="005155CB">
        <w:rPr>
          <w:rFonts w:asciiTheme="minorHAnsi" w:hAnsiTheme="minorHAnsi" w:cstheme="minorHAnsi"/>
          <w:b/>
          <w:u w:val="single"/>
          <w:lang w:val="fr-BE"/>
        </w:rPr>
        <w:lastRenderedPageBreak/>
        <w:t>Prolongation de l’indemnité d’incapacité de travail de crise</w:t>
      </w:r>
      <w:r w:rsidR="00216E42">
        <w:rPr>
          <w:rFonts w:asciiTheme="minorHAnsi" w:hAnsiTheme="minorHAnsi" w:cstheme="minorHAnsi"/>
          <w:b/>
          <w:u w:val="single"/>
          <w:lang w:val="fr-BE"/>
        </w:rPr>
        <w:t xml:space="preserve"> Covid-19</w:t>
      </w:r>
    </w:p>
    <w:p w:rsidR="005155CB" w:rsidRDefault="005155CB" w:rsidP="005155CB">
      <w:pPr>
        <w:pStyle w:val="Listenabsatz"/>
        <w:tabs>
          <w:tab w:val="left" w:pos="1560"/>
        </w:tabs>
        <w:ind w:left="720"/>
        <w:rPr>
          <w:rFonts w:asciiTheme="minorHAnsi" w:hAnsiTheme="minorHAnsi" w:cstheme="minorHAnsi"/>
          <w:lang w:val="fr-BE"/>
        </w:rPr>
      </w:pPr>
    </w:p>
    <w:p w:rsidR="007877DE" w:rsidRDefault="00216E42" w:rsidP="005155CB">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Sur proposition du ministre des Indépendants et des PME, le Conseil des ministres</w:t>
      </w:r>
      <w:r w:rsidR="00AF7669">
        <w:rPr>
          <w:rFonts w:asciiTheme="minorHAnsi" w:hAnsiTheme="minorHAnsi" w:cstheme="minorHAnsi"/>
          <w:lang w:val="fr-BE"/>
        </w:rPr>
        <w:t xml:space="preserve"> restreint</w:t>
      </w:r>
      <w:r>
        <w:rPr>
          <w:rFonts w:asciiTheme="minorHAnsi" w:hAnsiTheme="minorHAnsi" w:cstheme="minorHAnsi"/>
          <w:lang w:val="fr-BE"/>
        </w:rPr>
        <w:t xml:space="preserve"> a par ailleurs donné son accord pour prolonger la mesure « indemnité d’incapacité de crise Covid-19 » pour les indépendants</w:t>
      </w:r>
      <w:r w:rsidR="00A636CA">
        <w:rPr>
          <w:rFonts w:asciiTheme="minorHAnsi" w:hAnsiTheme="minorHAnsi" w:cstheme="minorHAnsi"/>
          <w:lang w:val="fr-BE"/>
        </w:rPr>
        <w:t xml:space="preserve"> et conjoints aidants</w:t>
      </w:r>
      <w:r w:rsidR="007877DE">
        <w:rPr>
          <w:rFonts w:asciiTheme="minorHAnsi" w:hAnsiTheme="minorHAnsi" w:cstheme="minorHAnsi"/>
          <w:lang w:val="fr-BE"/>
        </w:rPr>
        <w:t xml:space="preserve">. </w:t>
      </w:r>
      <w:r w:rsidR="007877DE" w:rsidRPr="005E6FEE">
        <w:rPr>
          <w:rFonts w:asciiTheme="minorHAnsi" w:hAnsiTheme="minorHAnsi" w:cstheme="minorHAnsi"/>
          <w:u w:val="single"/>
          <w:lang w:val="fr-BE"/>
        </w:rPr>
        <w:t xml:space="preserve">Son échéance est ainsi reportée du 31 décembre 2020 au </w:t>
      </w:r>
      <w:r w:rsidRPr="005E6FEE">
        <w:rPr>
          <w:rFonts w:asciiTheme="minorHAnsi" w:hAnsiTheme="minorHAnsi" w:cstheme="minorHAnsi"/>
          <w:u w:val="single"/>
          <w:lang w:val="fr-BE"/>
        </w:rPr>
        <w:t>31 mars 2021</w:t>
      </w:r>
      <w:r w:rsidR="007877DE">
        <w:rPr>
          <w:rFonts w:asciiTheme="minorHAnsi" w:hAnsiTheme="minorHAnsi" w:cstheme="minorHAnsi"/>
          <w:lang w:val="fr-BE"/>
        </w:rPr>
        <w:t>.</w:t>
      </w:r>
    </w:p>
    <w:p w:rsidR="00216E42" w:rsidRDefault="00216E42" w:rsidP="005155CB">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Cette </w:t>
      </w:r>
      <w:r w:rsidR="00A636CA">
        <w:rPr>
          <w:rFonts w:asciiTheme="minorHAnsi" w:hAnsiTheme="minorHAnsi" w:cstheme="minorHAnsi"/>
          <w:lang w:val="fr-BE"/>
        </w:rPr>
        <w:t>disposition</w:t>
      </w:r>
      <w:r>
        <w:rPr>
          <w:rFonts w:asciiTheme="minorHAnsi" w:hAnsiTheme="minorHAnsi" w:cstheme="minorHAnsi"/>
          <w:lang w:val="fr-BE"/>
        </w:rPr>
        <w:t xml:space="preserve"> permet le versement d’une indemnité de crise supplémentaire pour la période d’incapacité de travail</w:t>
      </w:r>
      <w:r w:rsidR="00290B74">
        <w:rPr>
          <w:rFonts w:asciiTheme="minorHAnsi" w:hAnsiTheme="minorHAnsi" w:cstheme="minorHAnsi"/>
          <w:lang w:val="fr-BE"/>
        </w:rPr>
        <w:t xml:space="preserve"> pendant la période liée au </w:t>
      </w:r>
      <w:proofErr w:type="spellStart"/>
      <w:r w:rsidR="00290B74">
        <w:rPr>
          <w:rFonts w:asciiTheme="minorHAnsi" w:hAnsiTheme="minorHAnsi" w:cstheme="minorHAnsi"/>
          <w:lang w:val="fr-BE"/>
        </w:rPr>
        <w:t>Covid</w:t>
      </w:r>
      <w:proofErr w:type="spellEnd"/>
      <w:r>
        <w:rPr>
          <w:rFonts w:asciiTheme="minorHAnsi" w:hAnsiTheme="minorHAnsi" w:cstheme="minorHAnsi"/>
          <w:lang w:val="fr-BE"/>
        </w:rPr>
        <w:t>.</w:t>
      </w:r>
    </w:p>
    <w:p w:rsidR="00216E42" w:rsidRDefault="00216E42" w:rsidP="005155CB">
      <w:pPr>
        <w:pStyle w:val="Listenabsatz"/>
        <w:tabs>
          <w:tab w:val="left" w:pos="1560"/>
        </w:tabs>
        <w:ind w:left="720"/>
        <w:rPr>
          <w:rFonts w:asciiTheme="minorHAnsi" w:hAnsiTheme="minorHAnsi" w:cstheme="minorHAnsi"/>
          <w:lang w:val="fr-BE"/>
        </w:rPr>
      </w:pPr>
    </w:p>
    <w:p w:rsidR="00216E42" w:rsidRDefault="00216E42" w:rsidP="005155CB">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En vigueur depuis mars </w:t>
      </w:r>
      <w:r w:rsidR="007877DE">
        <w:rPr>
          <w:rFonts w:asciiTheme="minorHAnsi" w:hAnsiTheme="minorHAnsi" w:cstheme="minorHAnsi"/>
          <w:lang w:val="fr-BE"/>
        </w:rPr>
        <w:t>2020</w:t>
      </w:r>
      <w:r>
        <w:rPr>
          <w:rFonts w:asciiTheme="minorHAnsi" w:hAnsiTheme="minorHAnsi" w:cstheme="minorHAnsi"/>
          <w:lang w:val="fr-BE"/>
        </w:rPr>
        <w:t xml:space="preserve">, </w:t>
      </w:r>
      <w:r w:rsidR="007877DE">
        <w:rPr>
          <w:rFonts w:asciiTheme="minorHAnsi" w:hAnsiTheme="minorHAnsi" w:cstheme="minorHAnsi"/>
          <w:lang w:val="fr-BE"/>
        </w:rPr>
        <w:t xml:space="preserve">elle </w:t>
      </w:r>
      <w:r>
        <w:rPr>
          <w:rFonts w:asciiTheme="minorHAnsi" w:hAnsiTheme="minorHAnsi" w:cstheme="minorHAnsi"/>
          <w:lang w:val="fr-BE"/>
        </w:rPr>
        <w:t>permet aux indépendants, qui ne bénéfic</w:t>
      </w:r>
      <w:r w:rsidR="00FB76EC">
        <w:rPr>
          <w:rFonts w:asciiTheme="minorHAnsi" w:hAnsiTheme="minorHAnsi" w:cstheme="minorHAnsi"/>
          <w:lang w:val="fr-BE"/>
        </w:rPr>
        <w:t>i</w:t>
      </w:r>
      <w:r>
        <w:rPr>
          <w:rFonts w:asciiTheme="minorHAnsi" w:hAnsiTheme="minorHAnsi" w:cstheme="minorHAnsi"/>
          <w:lang w:val="fr-BE"/>
        </w:rPr>
        <w:t xml:space="preserve">aient </w:t>
      </w:r>
      <w:r w:rsidR="00FB76EC">
        <w:rPr>
          <w:rFonts w:asciiTheme="minorHAnsi" w:hAnsiTheme="minorHAnsi" w:cstheme="minorHAnsi"/>
          <w:lang w:val="fr-BE"/>
        </w:rPr>
        <w:t>que d’une indemnité de 990,60 euros par mois (taux cohabitant)</w:t>
      </w:r>
      <w:r w:rsidR="007877DE">
        <w:rPr>
          <w:rFonts w:asciiTheme="minorHAnsi" w:hAnsiTheme="minorHAnsi" w:cstheme="minorHAnsi"/>
          <w:lang w:val="fr-BE"/>
        </w:rPr>
        <w:t>,</w:t>
      </w:r>
      <w:r w:rsidR="00FB76EC">
        <w:rPr>
          <w:rFonts w:asciiTheme="minorHAnsi" w:hAnsiTheme="minorHAnsi" w:cstheme="minorHAnsi"/>
          <w:lang w:val="fr-BE"/>
        </w:rPr>
        <w:t xml:space="preserve"> </w:t>
      </w:r>
      <w:r>
        <w:rPr>
          <w:rFonts w:asciiTheme="minorHAnsi" w:hAnsiTheme="minorHAnsi" w:cstheme="minorHAnsi"/>
          <w:lang w:val="fr-BE"/>
        </w:rPr>
        <w:t xml:space="preserve">de </w:t>
      </w:r>
      <w:r w:rsidR="00FB76EC">
        <w:rPr>
          <w:rFonts w:asciiTheme="minorHAnsi" w:hAnsiTheme="minorHAnsi" w:cstheme="minorHAnsi"/>
          <w:lang w:val="fr-BE"/>
        </w:rPr>
        <w:t xml:space="preserve">recevoir un supplément de leur mutuelle de 301,09 euros. Cumulées, ces deux interventions permettent d’arriver à un montant de </w:t>
      </w:r>
      <w:r w:rsidR="00FB76EC" w:rsidRPr="007877DE">
        <w:rPr>
          <w:rFonts w:asciiTheme="minorHAnsi" w:hAnsiTheme="minorHAnsi" w:cstheme="minorHAnsi"/>
          <w:b/>
          <w:lang w:val="fr-BE"/>
        </w:rPr>
        <w:t>1.291,69 euros par mois, soit l’équivalent d’un droit passerelle simple</w:t>
      </w:r>
      <w:r w:rsidR="00FB76EC">
        <w:rPr>
          <w:rFonts w:asciiTheme="minorHAnsi" w:hAnsiTheme="minorHAnsi" w:cstheme="minorHAnsi"/>
          <w:lang w:val="fr-BE"/>
        </w:rPr>
        <w:t>.</w:t>
      </w:r>
    </w:p>
    <w:p w:rsidR="00FB76EC" w:rsidRDefault="00FB76EC" w:rsidP="005155CB">
      <w:pPr>
        <w:pStyle w:val="Listenabsatz"/>
        <w:tabs>
          <w:tab w:val="left" w:pos="1560"/>
        </w:tabs>
        <w:ind w:left="720"/>
        <w:rPr>
          <w:rFonts w:asciiTheme="minorHAnsi" w:hAnsiTheme="minorHAnsi" w:cstheme="minorHAnsi"/>
          <w:lang w:val="fr-BE"/>
        </w:rPr>
      </w:pPr>
    </w:p>
    <w:p w:rsidR="001054E9" w:rsidRPr="00BB3BF7" w:rsidRDefault="001054E9" w:rsidP="001054E9">
      <w:pPr>
        <w:pStyle w:val="Listenabsatz"/>
        <w:tabs>
          <w:tab w:val="left" w:pos="1560"/>
        </w:tabs>
        <w:ind w:left="720"/>
        <w:rPr>
          <w:rFonts w:asciiTheme="minorHAnsi" w:hAnsiTheme="minorHAnsi" w:cstheme="minorHAnsi"/>
          <w:lang w:val="fr-BE"/>
        </w:rPr>
      </w:pPr>
      <w:r w:rsidRPr="00BB3BF7">
        <w:rPr>
          <w:rFonts w:asciiTheme="minorHAnsi" w:hAnsiTheme="minorHAnsi" w:cstheme="minorHAnsi"/>
          <w:lang w:val="fr-BE"/>
        </w:rPr>
        <w:t>Cette indemnité est octroyée :</w:t>
      </w:r>
    </w:p>
    <w:p w:rsidR="001054E9" w:rsidRPr="00BB3BF7" w:rsidRDefault="001054E9" w:rsidP="001054E9">
      <w:pPr>
        <w:pStyle w:val="Listenabsatz"/>
        <w:tabs>
          <w:tab w:val="left" w:pos="1560"/>
        </w:tabs>
        <w:ind w:left="720"/>
        <w:rPr>
          <w:rFonts w:asciiTheme="minorHAnsi" w:hAnsiTheme="minorHAnsi" w:cstheme="minorHAnsi"/>
          <w:lang w:val="fr-BE"/>
        </w:rPr>
      </w:pPr>
      <w:r w:rsidRPr="00BB3BF7">
        <w:rPr>
          <w:rFonts w:asciiTheme="minorHAnsi" w:hAnsiTheme="minorHAnsi" w:cstheme="minorHAnsi"/>
          <w:lang w:val="fr-BE"/>
        </w:rPr>
        <w:t>- à l’indépendant cohabitant sans charge de famille reconnu en incapacité de travail durant au moins huit jours (au plus tôt) à partir du 1</w:t>
      </w:r>
      <w:r w:rsidRPr="00BB3BF7">
        <w:rPr>
          <w:rFonts w:asciiTheme="minorHAnsi" w:hAnsiTheme="minorHAnsi" w:cstheme="minorHAnsi"/>
          <w:vertAlign w:val="superscript"/>
          <w:lang w:val="fr-BE"/>
        </w:rPr>
        <w:t>er</w:t>
      </w:r>
      <w:r w:rsidRPr="00BB3BF7">
        <w:rPr>
          <w:rFonts w:asciiTheme="minorHAnsi" w:hAnsiTheme="minorHAnsi" w:cstheme="minorHAnsi"/>
          <w:lang w:val="fr-BE"/>
        </w:rPr>
        <w:t xml:space="preserve"> mars 2020;</w:t>
      </w:r>
    </w:p>
    <w:p w:rsidR="001054E9" w:rsidRDefault="001054E9" w:rsidP="001054E9">
      <w:pPr>
        <w:pStyle w:val="Listenabsatz"/>
        <w:tabs>
          <w:tab w:val="left" w:pos="1560"/>
        </w:tabs>
        <w:ind w:left="720"/>
        <w:rPr>
          <w:rFonts w:asciiTheme="minorHAnsi" w:hAnsiTheme="minorHAnsi" w:cstheme="minorHAnsi"/>
          <w:lang w:val="fr-BE"/>
        </w:rPr>
      </w:pPr>
      <w:r w:rsidRPr="00BB3BF7">
        <w:rPr>
          <w:rFonts w:asciiTheme="minorHAnsi" w:hAnsiTheme="minorHAnsi" w:cstheme="minorHAnsi"/>
          <w:lang w:val="fr-BE"/>
        </w:rPr>
        <w:t>- à l’indépendant cohabitant sans charge de famille qui doit cesser l’activité autorisée pendant son incapacité de travail durant, au minimum, sept jours civils consécutifs (au plus tôt) à partir du 1</w:t>
      </w:r>
      <w:r w:rsidRPr="00BB3BF7">
        <w:rPr>
          <w:rFonts w:asciiTheme="minorHAnsi" w:hAnsiTheme="minorHAnsi" w:cstheme="minorHAnsi"/>
          <w:vertAlign w:val="superscript"/>
          <w:lang w:val="fr-BE"/>
        </w:rPr>
        <w:t>er</w:t>
      </w:r>
      <w:r w:rsidRPr="00BB3BF7">
        <w:rPr>
          <w:rFonts w:asciiTheme="minorHAnsi" w:hAnsiTheme="minorHAnsi" w:cstheme="minorHAnsi"/>
          <w:lang w:val="fr-BE"/>
        </w:rPr>
        <w:t xml:space="preserve"> mars 2020.</w:t>
      </w:r>
    </w:p>
    <w:p w:rsidR="005155CB" w:rsidRPr="00BB3BF7" w:rsidRDefault="005155CB" w:rsidP="00BB3BF7">
      <w:pPr>
        <w:tabs>
          <w:tab w:val="left" w:pos="1560"/>
        </w:tabs>
        <w:rPr>
          <w:rFonts w:cstheme="minorHAnsi"/>
        </w:rPr>
      </w:pPr>
    </w:p>
    <w:p w:rsidR="00F84659" w:rsidRPr="005155CB" w:rsidRDefault="00F84659" w:rsidP="005155CB">
      <w:pPr>
        <w:pStyle w:val="Listenabsatz"/>
        <w:tabs>
          <w:tab w:val="left" w:pos="1560"/>
        </w:tabs>
        <w:ind w:left="720"/>
        <w:rPr>
          <w:rFonts w:asciiTheme="minorHAnsi" w:hAnsiTheme="minorHAnsi" w:cstheme="minorHAnsi"/>
          <w:lang w:val="fr-BE"/>
        </w:rPr>
      </w:pPr>
    </w:p>
    <w:p w:rsidR="001044A7" w:rsidRPr="00986C0B" w:rsidRDefault="00A20E48" w:rsidP="001044A7">
      <w:pPr>
        <w:pStyle w:val="Listenabsatz"/>
        <w:numPr>
          <w:ilvl w:val="0"/>
          <w:numId w:val="3"/>
        </w:numPr>
        <w:tabs>
          <w:tab w:val="left" w:pos="1560"/>
        </w:tabs>
        <w:rPr>
          <w:rFonts w:asciiTheme="minorHAnsi" w:hAnsiTheme="minorHAnsi" w:cstheme="minorHAnsi"/>
          <w:b/>
          <w:u w:val="single"/>
          <w:lang w:val="fr-BE"/>
        </w:rPr>
      </w:pPr>
      <w:r w:rsidRPr="00986C0B">
        <w:rPr>
          <w:rFonts w:asciiTheme="minorHAnsi" w:hAnsiTheme="minorHAnsi" w:cstheme="minorHAnsi"/>
          <w:b/>
          <w:u w:val="single"/>
          <w:lang w:val="fr-BE"/>
        </w:rPr>
        <w:t>Plan d’apurement</w:t>
      </w:r>
      <w:r w:rsidR="00986C0B" w:rsidRPr="00986C0B">
        <w:rPr>
          <w:rFonts w:asciiTheme="minorHAnsi" w:hAnsiTheme="minorHAnsi" w:cstheme="minorHAnsi"/>
          <w:b/>
          <w:u w:val="single"/>
          <w:lang w:val="fr-BE"/>
        </w:rPr>
        <w:t xml:space="preserve"> avec maintien du</w:t>
      </w:r>
      <w:r w:rsidRPr="00986C0B">
        <w:rPr>
          <w:rFonts w:asciiTheme="minorHAnsi" w:hAnsiTheme="minorHAnsi" w:cstheme="minorHAnsi"/>
          <w:b/>
          <w:u w:val="single"/>
          <w:lang w:val="fr-BE"/>
        </w:rPr>
        <w:t xml:space="preserve"> remboursement des soins de santé</w:t>
      </w:r>
    </w:p>
    <w:p w:rsidR="00A20E48" w:rsidRDefault="00A20E48" w:rsidP="00A20E48">
      <w:pPr>
        <w:pStyle w:val="Listenabsatz"/>
        <w:tabs>
          <w:tab w:val="left" w:pos="1560"/>
        </w:tabs>
        <w:ind w:left="720"/>
        <w:rPr>
          <w:rFonts w:asciiTheme="minorHAnsi" w:hAnsiTheme="minorHAnsi" w:cstheme="minorHAnsi"/>
          <w:lang w:val="fr-BE"/>
        </w:rPr>
      </w:pPr>
    </w:p>
    <w:p w:rsidR="00F84659" w:rsidRDefault="00F84659" w:rsidP="00A20E48">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Enfin, le Conseil des ministres </w:t>
      </w:r>
      <w:r w:rsidR="0052039C">
        <w:rPr>
          <w:rFonts w:asciiTheme="minorHAnsi" w:hAnsiTheme="minorHAnsi" w:cstheme="minorHAnsi"/>
          <w:lang w:val="fr-BE"/>
        </w:rPr>
        <w:t>restreint</w:t>
      </w:r>
      <w:r>
        <w:rPr>
          <w:rFonts w:asciiTheme="minorHAnsi" w:hAnsiTheme="minorHAnsi" w:cstheme="minorHAnsi"/>
          <w:lang w:val="fr-BE"/>
        </w:rPr>
        <w:t xml:space="preserve"> a marqué son accord pour que les indépendants ayant bénéficié en 2020 d’un report de paiement de leurs cotisations sociales en raison de la crise du coronavirus puissent </w:t>
      </w:r>
      <w:r w:rsidR="00BB3BF7">
        <w:rPr>
          <w:rFonts w:asciiTheme="minorHAnsi" w:hAnsiTheme="minorHAnsi" w:cstheme="minorHAnsi"/>
          <w:lang w:val="fr-BE"/>
        </w:rPr>
        <w:t>demander</w:t>
      </w:r>
      <w:r w:rsidR="0052039C">
        <w:rPr>
          <w:rFonts w:asciiTheme="minorHAnsi" w:hAnsiTheme="minorHAnsi" w:cstheme="minorHAnsi"/>
          <w:lang w:val="fr-BE"/>
        </w:rPr>
        <w:t xml:space="preserve"> l’accès à </w:t>
      </w:r>
      <w:r>
        <w:rPr>
          <w:rFonts w:asciiTheme="minorHAnsi" w:hAnsiTheme="minorHAnsi" w:cstheme="minorHAnsi"/>
          <w:lang w:val="fr-BE"/>
        </w:rPr>
        <w:t xml:space="preserve">un </w:t>
      </w:r>
      <w:r w:rsidRPr="005E6FEE">
        <w:rPr>
          <w:rFonts w:asciiTheme="minorHAnsi" w:hAnsiTheme="minorHAnsi" w:cstheme="minorHAnsi"/>
          <w:u w:val="single"/>
          <w:lang w:val="fr-BE"/>
        </w:rPr>
        <w:t>plan d’apurement en 2021</w:t>
      </w:r>
      <w:r>
        <w:rPr>
          <w:rFonts w:asciiTheme="minorHAnsi" w:hAnsiTheme="minorHAnsi" w:cstheme="minorHAnsi"/>
          <w:lang w:val="fr-BE"/>
        </w:rPr>
        <w:t>.</w:t>
      </w:r>
    </w:p>
    <w:p w:rsidR="00F84659" w:rsidRDefault="00F84659" w:rsidP="00A20E48">
      <w:pPr>
        <w:pStyle w:val="Listenabsatz"/>
        <w:tabs>
          <w:tab w:val="left" w:pos="1560"/>
        </w:tabs>
        <w:ind w:left="720"/>
        <w:rPr>
          <w:rFonts w:asciiTheme="minorHAnsi" w:hAnsiTheme="minorHAnsi" w:cstheme="minorHAnsi"/>
          <w:lang w:val="fr-BE"/>
        </w:rPr>
      </w:pPr>
    </w:p>
    <w:p w:rsidR="00F84659" w:rsidRDefault="00F84659" w:rsidP="00A20E48">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Un indépendant </w:t>
      </w:r>
      <w:r w:rsidR="0052039C">
        <w:rPr>
          <w:rFonts w:asciiTheme="minorHAnsi" w:hAnsiTheme="minorHAnsi" w:cstheme="minorHAnsi"/>
          <w:lang w:val="fr-BE"/>
        </w:rPr>
        <w:t>ayant</w:t>
      </w:r>
      <w:r>
        <w:rPr>
          <w:rFonts w:asciiTheme="minorHAnsi" w:hAnsiTheme="minorHAnsi" w:cstheme="minorHAnsi"/>
          <w:lang w:val="fr-BE"/>
        </w:rPr>
        <w:t xml:space="preserve"> obtenu un tel report </w:t>
      </w:r>
      <w:r w:rsidR="00EB5F46">
        <w:rPr>
          <w:rFonts w:asciiTheme="minorHAnsi" w:hAnsiTheme="minorHAnsi" w:cstheme="minorHAnsi"/>
          <w:lang w:val="fr-BE"/>
        </w:rPr>
        <w:t>p</w:t>
      </w:r>
      <w:r w:rsidR="0052039C">
        <w:rPr>
          <w:rFonts w:asciiTheme="minorHAnsi" w:hAnsiTheme="minorHAnsi" w:cstheme="minorHAnsi"/>
          <w:lang w:val="fr-BE"/>
        </w:rPr>
        <w:t>eut</w:t>
      </w:r>
      <w:r w:rsidR="00EB5F46">
        <w:rPr>
          <w:rFonts w:asciiTheme="minorHAnsi" w:hAnsiTheme="minorHAnsi" w:cstheme="minorHAnsi"/>
          <w:lang w:val="fr-BE"/>
        </w:rPr>
        <w:t xml:space="preserve"> différer ses paiements de maximum un an (jusqu’au 31 mars 2021 pour les cotisations du premier trimestre 2020, etc.).</w:t>
      </w:r>
    </w:p>
    <w:p w:rsidR="00EB5F46" w:rsidRDefault="00EB5F46" w:rsidP="00A20E48">
      <w:pPr>
        <w:pStyle w:val="Listenabsatz"/>
        <w:tabs>
          <w:tab w:val="left" w:pos="1560"/>
        </w:tabs>
        <w:ind w:left="720"/>
        <w:rPr>
          <w:rFonts w:asciiTheme="minorHAnsi" w:hAnsiTheme="minorHAnsi" w:cstheme="minorHAnsi"/>
          <w:lang w:val="fr-BE"/>
        </w:rPr>
      </w:pPr>
    </w:p>
    <w:p w:rsidR="00EB5F46" w:rsidRDefault="00EB5F46" w:rsidP="00A20E48">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En 2021, certains indépendants vont donc devoir payer leurs cotisations provisoires de 2020, celles de 2021, les cotisations de 2018 reportées ainsi que les cotisations de régularisation de 2019 qui peuvent être dues en 2021.</w:t>
      </w:r>
    </w:p>
    <w:p w:rsidR="00EB5F46" w:rsidRDefault="00EB5F46" w:rsidP="00A20E48">
      <w:pPr>
        <w:pStyle w:val="Listenabsatz"/>
        <w:tabs>
          <w:tab w:val="left" w:pos="1560"/>
        </w:tabs>
        <w:ind w:left="720"/>
        <w:rPr>
          <w:rFonts w:asciiTheme="minorHAnsi" w:hAnsiTheme="minorHAnsi" w:cstheme="minorHAnsi"/>
          <w:lang w:val="fr-BE"/>
        </w:rPr>
      </w:pPr>
    </w:p>
    <w:p w:rsidR="00EB5F46" w:rsidRDefault="00EB5F46" w:rsidP="00A20E48">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t xml:space="preserve">La mesure prise ce vendredi permet aux travailleurs </w:t>
      </w:r>
      <w:r w:rsidR="0052039C">
        <w:rPr>
          <w:rFonts w:asciiTheme="minorHAnsi" w:hAnsiTheme="minorHAnsi" w:cstheme="minorHAnsi"/>
          <w:lang w:val="fr-BE"/>
        </w:rPr>
        <w:t xml:space="preserve">qui sont </w:t>
      </w:r>
      <w:r>
        <w:rPr>
          <w:rFonts w:asciiTheme="minorHAnsi" w:hAnsiTheme="minorHAnsi" w:cstheme="minorHAnsi"/>
          <w:lang w:val="fr-BE"/>
        </w:rPr>
        <w:t xml:space="preserve">dans ce cas </w:t>
      </w:r>
      <w:r w:rsidR="0052039C">
        <w:rPr>
          <w:rFonts w:asciiTheme="minorHAnsi" w:hAnsiTheme="minorHAnsi" w:cstheme="minorHAnsi"/>
          <w:lang w:val="fr-BE"/>
        </w:rPr>
        <w:t xml:space="preserve">de figure </w:t>
      </w:r>
      <w:r>
        <w:rPr>
          <w:rFonts w:asciiTheme="minorHAnsi" w:hAnsiTheme="minorHAnsi" w:cstheme="minorHAnsi"/>
          <w:lang w:val="fr-BE"/>
        </w:rPr>
        <w:t>de bénéficier d’un plan d’apurement d’une durée d’un an (maximum 12 tranches) pour les cotisatio</w:t>
      </w:r>
      <w:r w:rsidR="0052039C">
        <w:rPr>
          <w:rFonts w:asciiTheme="minorHAnsi" w:hAnsiTheme="minorHAnsi" w:cstheme="minorHAnsi"/>
          <w:lang w:val="fr-BE"/>
        </w:rPr>
        <w:t xml:space="preserve">ns afférentes à 2020 ayant </w:t>
      </w:r>
      <w:r>
        <w:rPr>
          <w:rFonts w:asciiTheme="minorHAnsi" w:hAnsiTheme="minorHAnsi" w:cstheme="minorHAnsi"/>
          <w:lang w:val="fr-BE"/>
        </w:rPr>
        <w:t xml:space="preserve">bénéficié de la mesure de report. Cette </w:t>
      </w:r>
      <w:r w:rsidR="0052039C">
        <w:rPr>
          <w:rFonts w:asciiTheme="minorHAnsi" w:hAnsiTheme="minorHAnsi" w:cstheme="minorHAnsi"/>
          <w:lang w:val="fr-BE"/>
        </w:rPr>
        <w:t>disposition</w:t>
      </w:r>
      <w:r>
        <w:rPr>
          <w:rFonts w:asciiTheme="minorHAnsi" w:hAnsiTheme="minorHAnsi" w:cstheme="minorHAnsi"/>
          <w:lang w:val="fr-BE"/>
        </w:rPr>
        <w:t xml:space="preserve"> vise à </w:t>
      </w:r>
      <w:r w:rsidR="00E66768">
        <w:rPr>
          <w:rFonts w:asciiTheme="minorHAnsi" w:hAnsiTheme="minorHAnsi" w:cstheme="minorHAnsi"/>
          <w:lang w:val="fr-BE"/>
        </w:rPr>
        <w:t xml:space="preserve">éviter qu’ils demandent une dispense de leur cotisation de 2020, ce qui les fragiliserait </w:t>
      </w:r>
      <w:r w:rsidR="0052039C">
        <w:rPr>
          <w:rFonts w:asciiTheme="minorHAnsi" w:hAnsiTheme="minorHAnsi" w:cstheme="minorHAnsi"/>
          <w:lang w:val="fr-BE"/>
        </w:rPr>
        <w:t xml:space="preserve">plus tard </w:t>
      </w:r>
      <w:r w:rsidR="00E66768">
        <w:rPr>
          <w:rFonts w:asciiTheme="minorHAnsi" w:hAnsiTheme="minorHAnsi" w:cstheme="minorHAnsi"/>
          <w:lang w:val="fr-BE"/>
        </w:rPr>
        <w:t>au niveau de leur pension.</w:t>
      </w:r>
    </w:p>
    <w:p w:rsidR="00E66768" w:rsidRDefault="00E66768" w:rsidP="00A20E48">
      <w:pPr>
        <w:pStyle w:val="Listenabsatz"/>
        <w:tabs>
          <w:tab w:val="left" w:pos="1560"/>
        </w:tabs>
        <w:ind w:left="720"/>
        <w:rPr>
          <w:rFonts w:asciiTheme="minorHAnsi" w:hAnsiTheme="minorHAnsi" w:cstheme="minorHAnsi"/>
          <w:lang w:val="fr-BE"/>
        </w:rPr>
      </w:pPr>
    </w:p>
    <w:p w:rsidR="00E66768" w:rsidRDefault="00E66768" w:rsidP="00A20E48">
      <w:pPr>
        <w:pStyle w:val="Listenabsatz"/>
        <w:tabs>
          <w:tab w:val="left" w:pos="1560"/>
        </w:tabs>
        <w:ind w:left="720"/>
        <w:rPr>
          <w:rFonts w:asciiTheme="minorHAnsi" w:hAnsiTheme="minorHAnsi" w:cstheme="minorHAnsi"/>
          <w:lang w:val="fr-BE"/>
        </w:rPr>
      </w:pPr>
      <w:r>
        <w:rPr>
          <w:rFonts w:asciiTheme="minorHAnsi" w:hAnsiTheme="minorHAnsi" w:cstheme="minorHAnsi"/>
          <w:lang w:val="fr-BE"/>
        </w:rPr>
        <w:lastRenderedPageBreak/>
        <w:t>En pratique, les cotisations 2020 concernées par ce plan d’apurement pourront être versées au plus tard :</w:t>
      </w:r>
    </w:p>
    <w:p w:rsidR="00E66768" w:rsidRDefault="00E66768" w:rsidP="00E66768">
      <w:pPr>
        <w:pStyle w:val="Listenabsatz"/>
        <w:numPr>
          <w:ilvl w:val="0"/>
          <w:numId w:val="4"/>
        </w:numPr>
        <w:tabs>
          <w:tab w:val="left" w:pos="1560"/>
        </w:tabs>
        <w:rPr>
          <w:rFonts w:asciiTheme="minorHAnsi" w:hAnsiTheme="minorHAnsi" w:cstheme="minorHAnsi"/>
          <w:lang w:val="fr-BE"/>
        </w:rPr>
      </w:pPr>
      <w:r>
        <w:rPr>
          <w:rFonts w:asciiTheme="minorHAnsi" w:hAnsiTheme="minorHAnsi" w:cstheme="minorHAnsi"/>
          <w:lang w:val="fr-BE"/>
        </w:rPr>
        <w:t>Le 31 mars 2022 pour les cotisation du 1</w:t>
      </w:r>
      <w:r w:rsidRPr="00E66768">
        <w:rPr>
          <w:rFonts w:asciiTheme="minorHAnsi" w:hAnsiTheme="minorHAnsi" w:cstheme="minorHAnsi"/>
          <w:vertAlign w:val="superscript"/>
          <w:lang w:val="fr-BE"/>
        </w:rPr>
        <w:t>er</w:t>
      </w:r>
      <w:r>
        <w:rPr>
          <w:rFonts w:asciiTheme="minorHAnsi" w:hAnsiTheme="minorHAnsi" w:cstheme="minorHAnsi"/>
          <w:lang w:val="fr-BE"/>
        </w:rPr>
        <w:t xml:space="preserve"> trimestre 2020</w:t>
      </w:r>
    </w:p>
    <w:p w:rsidR="00E66768" w:rsidRDefault="00E66768" w:rsidP="00E66768">
      <w:pPr>
        <w:pStyle w:val="Listenabsatz"/>
        <w:numPr>
          <w:ilvl w:val="0"/>
          <w:numId w:val="4"/>
        </w:numPr>
        <w:tabs>
          <w:tab w:val="left" w:pos="1560"/>
        </w:tabs>
        <w:rPr>
          <w:rFonts w:asciiTheme="minorHAnsi" w:hAnsiTheme="minorHAnsi" w:cstheme="minorHAnsi"/>
          <w:lang w:val="fr-BE"/>
        </w:rPr>
      </w:pPr>
      <w:r>
        <w:rPr>
          <w:rFonts w:asciiTheme="minorHAnsi" w:hAnsiTheme="minorHAnsi" w:cstheme="minorHAnsi"/>
          <w:lang w:val="fr-BE"/>
        </w:rPr>
        <w:t>Le 30 juin 2022 pour les cotisations du 2</w:t>
      </w:r>
      <w:r w:rsidRPr="00E66768">
        <w:rPr>
          <w:rFonts w:asciiTheme="minorHAnsi" w:hAnsiTheme="minorHAnsi" w:cstheme="minorHAnsi"/>
          <w:vertAlign w:val="superscript"/>
          <w:lang w:val="fr-BE"/>
        </w:rPr>
        <w:t>ème</w:t>
      </w:r>
      <w:r>
        <w:rPr>
          <w:rFonts w:asciiTheme="minorHAnsi" w:hAnsiTheme="minorHAnsi" w:cstheme="minorHAnsi"/>
          <w:lang w:val="fr-BE"/>
        </w:rPr>
        <w:t xml:space="preserve"> trimestre 2020</w:t>
      </w:r>
    </w:p>
    <w:p w:rsidR="00E66768" w:rsidRDefault="00E66768" w:rsidP="00E66768">
      <w:pPr>
        <w:pStyle w:val="Listenabsatz"/>
        <w:numPr>
          <w:ilvl w:val="0"/>
          <w:numId w:val="4"/>
        </w:numPr>
        <w:tabs>
          <w:tab w:val="left" w:pos="1560"/>
        </w:tabs>
        <w:rPr>
          <w:rFonts w:asciiTheme="minorHAnsi" w:hAnsiTheme="minorHAnsi" w:cstheme="minorHAnsi"/>
          <w:lang w:val="fr-BE"/>
        </w:rPr>
      </w:pPr>
      <w:r>
        <w:rPr>
          <w:rFonts w:asciiTheme="minorHAnsi" w:hAnsiTheme="minorHAnsi" w:cstheme="minorHAnsi"/>
          <w:lang w:val="fr-BE"/>
        </w:rPr>
        <w:t>Le 30 septembre 2022 pour les cotisations du 3</w:t>
      </w:r>
      <w:r w:rsidRPr="00E66768">
        <w:rPr>
          <w:rFonts w:asciiTheme="minorHAnsi" w:hAnsiTheme="minorHAnsi" w:cstheme="minorHAnsi"/>
          <w:vertAlign w:val="superscript"/>
          <w:lang w:val="fr-BE"/>
        </w:rPr>
        <w:t>ème</w:t>
      </w:r>
      <w:r>
        <w:rPr>
          <w:rFonts w:asciiTheme="minorHAnsi" w:hAnsiTheme="minorHAnsi" w:cstheme="minorHAnsi"/>
          <w:lang w:val="fr-BE"/>
        </w:rPr>
        <w:t xml:space="preserve"> trimestre 2020</w:t>
      </w:r>
    </w:p>
    <w:p w:rsidR="00E66768" w:rsidRDefault="00E66768" w:rsidP="00E66768">
      <w:pPr>
        <w:pStyle w:val="Listenabsatz"/>
        <w:numPr>
          <w:ilvl w:val="0"/>
          <w:numId w:val="4"/>
        </w:numPr>
        <w:tabs>
          <w:tab w:val="left" w:pos="1560"/>
        </w:tabs>
        <w:rPr>
          <w:rFonts w:asciiTheme="minorHAnsi" w:hAnsiTheme="minorHAnsi" w:cstheme="minorHAnsi"/>
          <w:lang w:val="fr-BE"/>
        </w:rPr>
      </w:pPr>
      <w:r>
        <w:rPr>
          <w:rFonts w:asciiTheme="minorHAnsi" w:hAnsiTheme="minorHAnsi" w:cstheme="minorHAnsi"/>
          <w:lang w:val="fr-BE"/>
        </w:rPr>
        <w:t>Le 31 décembre 2022 pour les cotisations du 4</w:t>
      </w:r>
      <w:r w:rsidRPr="00E66768">
        <w:rPr>
          <w:rFonts w:asciiTheme="minorHAnsi" w:hAnsiTheme="minorHAnsi" w:cstheme="minorHAnsi"/>
          <w:vertAlign w:val="superscript"/>
          <w:lang w:val="fr-BE"/>
        </w:rPr>
        <w:t>ème</w:t>
      </w:r>
      <w:r>
        <w:rPr>
          <w:rFonts w:asciiTheme="minorHAnsi" w:hAnsiTheme="minorHAnsi" w:cstheme="minorHAnsi"/>
          <w:lang w:val="fr-BE"/>
        </w:rPr>
        <w:t xml:space="preserve"> trimestre 2020.</w:t>
      </w:r>
    </w:p>
    <w:p w:rsidR="00E66768" w:rsidRDefault="00E66768" w:rsidP="00E66768">
      <w:pPr>
        <w:tabs>
          <w:tab w:val="left" w:pos="1560"/>
        </w:tabs>
        <w:ind w:left="720"/>
        <w:rPr>
          <w:rFonts w:cstheme="minorHAnsi"/>
          <w:sz w:val="24"/>
        </w:rPr>
      </w:pPr>
    </w:p>
    <w:p w:rsidR="00E66768" w:rsidRDefault="00E66768" w:rsidP="00E66768">
      <w:pPr>
        <w:tabs>
          <w:tab w:val="left" w:pos="1560"/>
        </w:tabs>
        <w:ind w:left="720"/>
        <w:rPr>
          <w:rFonts w:cstheme="minorHAnsi"/>
          <w:sz w:val="24"/>
        </w:rPr>
      </w:pPr>
      <w:r w:rsidRPr="00E66768">
        <w:rPr>
          <w:rFonts w:cstheme="minorHAnsi"/>
          <w:sz w:val="24"/>
        </w:rPr>
        <w:t xml:space="preserve">S’il est suivi, ce plan d’apurement n’entraînera </w:t>
      </w:r>
      <w:r w:rsidRPr="00E66768">
        <w:rPr>
          <w:rFonts w:cstheme="minorHAnsi"/>
          <w:sz w:val="24"/>
          <w:u w:val="single"/>
        </w:rPr>
        <w:t>aucune majoration</w:t>
      </w:r>
      <w:r w:rsidRPr="00E66768">
        <w:rPr>
          <w:rFonts w:cstheme="minorHAnsi"/>
          <w:sz w:val="24"/>
        </w:rPr>
        <w:t xml:space="preserve"> pour retard et n’aura </w:t>
      </w:r>
      <w:r w:rsidRPr="00E66768">
        <w:rPr>
          <w:rFonts w:cstheme="minorHAnsi"/>
          <w:sz w:val="24"/>
          <w:u w:val="single"/>
        </w:rPr>
        <w:t>aucun impact</w:t>
      </w:r>
      <w:r w:rsidRPr="00E66768">
        <w:rPr>
          <w:rFonts w:cstheme="minorHAnsi"/>
          <w:sz w:val="24"/>
        </w:rPr>
        <w:t xml:space="preserve"> sur les prestations familiales, l’assurance incapacité de travail, l’assurance maternité, l’aide à la maternité, l’allocation de paternité, la pension, etc.</w:t>
      </w:r>
    </w:p>
    <w:p w:rsidR="00986C0B" w:rsidRDefault="00986C0B" w:rsidP="00E66768">
      <w:pPr>
        <w:tabs>
          <w:tab w:val="left" w:pos="1560"/>
        </w:tabs>
        <w:ind w:left="720"/>
        <w:rPr>
          <w:rFonts w:cstheme="minorHAnsi"/>
          <w:sz w:val="24"/>
        </w:rPr>
      </w:pPr>
      <w:r>
        <w:rPr>
          <w:rFonts w:cstheme="minorHAnsi"/>
          <w:sz w:val="24"/>
        </w:rPr>
        <w:t xml:space="preserve">Il n’aura pas davantage d’impact sur le </w:t>
      </w:r>
      <w:r w:rsidRPr="00AF7669">
        <w:rPr>
          <w:rFonts w:cstheme="minorHAnsi"/>
          <w:sz w:val="24"/>
          <w:u w:val="single"/>
        </w:rPr>
        <w:t>remboursement des soins médicaux</w:t>
      </w:r>
      <w:r>
        <w:rPr>
          <w:rFonts w:cstheme="minorHAnsi"/>
          <w:sz w:val="24"/>
        </w:rPr>
        <w:t xml:space="preserve"> de l’indépendant. L’obligation pour en bénéficier d’être en règle de cotisations sociales pour la deuxième année précédant celle pour laquelle le remboursement est demandé </w:t>
      </w:r>
      <w:r w:rsidR="00AF7669">
        <w:rPr>
          <w:rFonts w:cstheme="minorHAnsi"/>
          <w:sz w:val="24"/>
        </w:rPr>
        <w:t xml:space="preserve">- </w:t>
      </w:r>
      <w:r>
        <w:rPr>
          <w:rFonts w:cstheme="minorHAnsi"/>
          <w:sz w:val="24"/>
        </w:rPr>
        <w:t>soit les cotisation</w:t>
      </w:r>
      <w:r w:rsidR="00BB3BF7">
        <w:rPr>
          <w:rFonts w:cstheme="minorHAnsi"/>
          <w:sz w:val="24"/>
        </w:rPr>
        <w:t>s</w:t>
      </w:r>
      <w:r>
        <w:rPr>
          <w:rFonts w:cstheme="minorHAnsi"/>
          <w:sz w:val="24"/>
        </w:rPr>
        <w:t xml:space="preserve"> 2020 </w:t>
      </w:r>
      <w:r w:rsidR="00AF7669">
        <w:rPr>
          <w:rFonts w:cstheme="minorHAnsi"/>
          <w:sz w:val="24"/>
        </w:rPr>
        <w:t>pour les remboursements en 2022 -</w:t>
      </w:r>
      <w:r>
        <w:rPr>
          <w:rFonts w:cstheme="minorHAnsi"/>
          <w:sz w:val="24"/>
        </w:rPr>
        <w:t xml:space="preserve"> sera en effet </w:t>
      </w:r>
      <w:r w:rsidR="001054E9" w:rsidRPr="00BB3BF7">
        <w:rPr>
          <w:rFonts w:cstheme="minorHAnsi"/>
          <w:sz w:val="24"/>
        </w:rPr>
        <w:t>temporairement</w:t>
      </w:r>
      <w:r w:rsidR="001054E9">
        <w:rPr>
          <w:rFonts w:cstheme="minorHAnsi"/>
          <w:sz w:val="24"/>
        </w:rPr>
        <w:t xml:space="preserve"> </w:t>
      </w:r>
      <w:r>
        <w:rPr>
          <w:rFonts w:cstheme="minorHAnsi"/>
          <w:sz w:val="24"/>
        </w:rPr>
        <w:t>suspendue.</w:t>
      </w:r>
    </w:p>
    <w:p w:rsidR="001054E9" w:rsidRDefault="001054E9" w:rsidP="00E66768">
      <w:pPr>
        <w:tabs>
          <w:tab w:val="left" w:pos="1560"/>
        </w:tabs>
        <w:ind w:left="720"/>
        <w:rPr>
          <w:rFonts w:cstheme="minorHAnsi"/>
          <w:sz w:val="24"/>
        </w:rPr>
      </w:pPr>
    </w:p>
    <w:p w:rsidR="00DF5E2F" w:rsidRDefault="00DF5E2F" w:rsidP="00DF5E2F">
      <w:pPr>
        <w:tabs>
          <w:tab w:val="left" w:pos="1560"/>
        </w:tabs>
        <w:ind w:left="720"/>
        <w:rPr>
          <w:rFonts w:cstheme="minorHAnsi"/>
          <w:sz w:val="24"/>
        </w:rPr>
      </w:pPr>
      <w:r w:rsidRPr="00DF5E2F">
        <w:rPr>
          <w:rFonts w:cstheme="minorHAnsi"/>
          <w:sz w:val="24"/>
        </w:rPr>
        <w:t xml:space="preserve">Le </w:t>
      </w:r>
      <w:r w:rsidRPr="00DF5E2F">
        <w:rPr>
          <w:rFonts w:cstheme="minorHAnsi"/>
          <w:b/>
          <w:sz w:val="24"/>
        </w:rPr>
        <w:t>monde agricole</w:t>
      </w:r>
      <w:r w:rsidRPr="00DF5E2F">
        <w:rPr>
          <w:rFonts w:cstheme="minorHAnsi"/>
          <w:sz w:val="24"/>
        </w:rPr>
        <w:t xml:space="preserve"> n’a pas non plus été oublié dans nos mesures, avec deux décisions qui vont directement lui bénéficier : l’autorisation pour les chômeurs temporaires de travailler dans les secteurs de l’agriculture et de l’horticulture</w:t>
      </w:r>
      <w:r>
        <w:rPr>
          <w:rFonts w:cstheme="minorHAnsi"/>
          <w:sz w:val="24"/>
        </w:rPr>
        <w:t xml:space="preserve"> avec maintien de 75% de leurs allocations</w:t>
      </w:r>
      <w:r w:rsidRPr="00DF5E2F">
        <w:rPr>
          <w:rFonts w:cstheme="minorHAnsi"/>
          <w:sz w:val="24"/>
        </w:rPr>
        <w:t>, et le doublement du quota de travail saisonnier pour 2021 également.</w:t>
      </w:r>
    </w:p>
    <w:p w:rsidR="00DF5E2F" w:rsidRDefault="00DF5E2F" w:rsidP="00E66768">
      <w:pPr>
        <w:tabs>
          <w:tab w:val="left" w:pos="1560"/>
        </w:tabs>
        <w:ind w:left="720"/>
        <w:rPr>
          <w:rFonts w:cstheme="minorHAnsi"/>
          <w:sz w:val="24"/>
        </w:rPr>
      </w:pPr>
    </w:p>
    <w:p w:rsidR="00297336" w:rsidRPr="00297336" w:rsidRDefault="001054E9" w:rsidP="001054E9">
      <w:pPr>
        <w:tabs>
          <w:tab w:val="left" w:pos="1560"/>
        </w:tabs>
        <w:ind w:left="720"/>
        <w:rPr>
          <w:sz w:val="24"/>
          <w:szCs w:val="24"/>
          <w:lang w:val="fr-FR"/>
        </w:rPr>
      </w:pPr>
      <w:r>
        <w:rPr>
          <w:rFonts w:cstheme="minorHAnsi"/>
          <w:sz w:val="24"/>
        </w:rPr>
        <w:t>« </w:t>
      </w:r>
      <w:r w:rsidRPr="001054E9">
        <w:rPr>
          <w:rFonts w:cstheme="minorHAnsi"/>
          <w:i/>
          <w:sz w:val="24"/>
        </w:rPr>
        <w:t>Les</w:t>
      </w:r>
      <w:r w:rsidR="00297336" w:rsidRPr="00B629D9">
        <w:rPr>
          <w:i/>
          <w:sz w:val="24"/>
          <w:szCs w:val="24"/>
          <w:lang w:val="fr-FR"/>
        </w:rPr>
        <w:t xml:space="preserve"> indépendants</w:t>
      </w:r>
      <w:r w:rsidR="00B629D9" w:rsidRPr="00B629D9">
        <w:rPr>
          <w:i/>
          <w:sz w:val="24"/>
          <w:szCs w:val="24"/>
          <w:lang w:val="fr-FR"/>
        </w:rPr>
        <w:t>,</w:t>
      </w:r>
      <w:r w:rsidR="00297336" w:rsidRPr="00B629D9">
        <w:rPr>
          <w:i/>
          <w:sz w:val="24"/>
          <w:szCs w:val="24"/>
          <w:lang w:val="fr-FR"/>
        </w:rPr>
        <w:t xml:space="preserve"> et plus généralement celles et ceux qui ont le courage d’entreprendre</w:t>
      </w:r>
      <w:r w:rsidR="00B629D9" w:rsidRPr="00B629D9">
        <w:rPr>
          <w:i/>
          <w:sz w:val="24"/>
          <w:szCs w:val="24"/>
          <w:lang w:val="fr-FR"/>
        </w:rPr>
        <w:t>,</w:t>
      </w:r>
      <w:r w:rsidR="00297336" w:rsidRPr="00B629D9">
        <w:rPr>
          <w:i/>
          <w:sz w:val="24"/>
          <w:szCs w:val="24"/>
          <w:lang w:val="fr-FR"/>
        </w:rPr>
        <w:t xml:space="preserve"> paient lourdement les conséquences de cette crise qui n’en finit pas »</w:t>
      </w:r>
      <w:r w:rsidR="00297336">
        <w:rPr>
          <w:sz w:val="24"/>
          <w:szCs w:val="24"/>
          <w:lang w:val="fr-FR"/>
        </w:rPr>
        <w:t xml:space="preserve">, </w:t>
      </w:r>
      <w:r w:rsidR="00B629D9">
        <w:rPr>
          <w:sz w:val="24"/>
          <w:szCs w:val="24"/>
          <w:lang w:val="fr-FR"/>
        </w:rPr>
        <w:t>résume</w:t>
      </w:r>
      <w:r w:rsidR="00297336">
        <w:rPr>
          <w:sz w:val="24"/>
          <w:szCs w:val="24"/>
          <w:lang w:val="fr-FR"/>
        </w:rPr>
        <w:t xml:space="preserve"> David </w:t>
      </w:r>
      <w:proofErr w:type="spellStart"/>
      <w:r w:rsidR="00297336">
        <w:rPr>
          <w:sz w:val="24"/>
          <w:szCs w:val="24"/>
          <w:lang w:val="fr-FR"/>
        </w:rPr>
        <w:t>Clarinval</w:t>
      </w:r>
      <w:proofErr w:type="spellEnd"/>
      <w:r w:rsidR="00297336">
        <w:rPr>
          <w:sz w:val="24"/>
          <w:szCs w:val="24"/>
          <w:lang w:val="fr-FR"/>
        </w:rPr>
        <w:t xml:space="preserve">. </w:t>
      </w:r>
      <w:r w:rsidR="00297336" w:rsidRPr="00B629D9">
        <w:rPr>
          <w:i/>
          <w:sz w:val="24"/>
          <w:szCs w:val="24"/>
          <w:lang w:val="fr-FR"/>
        </w:rPr>
        <w:t>« Je mesure tous les jours, au cours de mes contacts avec eux ou avec leurs représentants, qu’il ne s’agit pas seulement de rentrées financières fortement si pas totalement impactées.</w:t>
      </w:r>
      <w:r w:rsidR="00B629D9" w:rsidRPr="00B629D9">
        <w:rPr>
          <w:i/>
          <w:sz w:val="24"/>
          <w:szCs w:val="24"/>
          <w:lang w:val="fr-FR"/>
        </w:rPr>
        <w:t xml:space="preserve"> C’est souvent l’œuvre d’une vie qui est menacée de disparaître. Nous avons un devoir de les aider à traverser cette période avec un soutien maximal. C’</w:t>
      </w:r>
      <w:r w:rsidR="00AF7669">
        <w:rPr>
          <w:i/>
          <w:sz w:val="24"/>
          <w:szCs w:val="24"/>
          <w:lang w:val="fr-FR"/>
        </w:rPr>
        <w:t xml:space="preserve">est </w:t>
      </w:r>
      <w:r w:rsidR="00B629D9" w:rsidRPr="00B629D9">
        <w:rPr>
          <w:i/>
          <w:sz w:val="24"/>
          <w:szCs w:val="24"/>
          <w:lang w:val="fr-FR"/>
        </w:rPr>
        <w:t xml:space="preserve">ce que nous avons voulu continuer à amplifier avec les mesures validées aujourd’hui, en attendant que le virus soit totalement </w:t>
      </w:r>
      <w:r w:rsidR="00AF7669">
        <w:rPr>
          <w:i/>
          <w:sz w:val="24"/>
          <w:szCs w:val="24"/>
          <w:lang w:val="fr-FR"/>
        </w:rPr>
        <w:t>sous contrôle</w:t>
      </w:r>
      <w:r w:rsidR="00B629D9" w:rsidRPr="00B629D9">
        <w:rPr>
          <w:i/>
          <w:sz w:val="24"/>
          <w:szCs w:val="24"/>
          <w:lang w:val="fr-FR"/>
        </w:rPr>
        <w:t xml:space="preserve"> et qu’une vie sociale et économique puisse reprendre. »</w:t>
      </w:r>
      <w:r w:rsidR="00297336" w:rsidRPr="00B629D9">
        <w:rPr>
          <w:i/>
          <w:sz w:val="24"/>
          <w:szCs w:val="24"/>
          <w:lang w:val="fr-FR"/>
        </w:rPr>
        <w:t xml:space="preserve"> </w:t>
      </w:r>
    </w:p>
    <w:p w:rsidR="00986C0B" w:rsidRDefault="00986C0B" w:rsidP="00BE2E0F">
      <w:pPr>
        <w:rPr>
          <w:b/>
          <w:sz w:val="24"/>
          <w:szCs w:val="24"/>
          <w:u w:val="single"/>
          <w:lang w:val="fr-FR"/>
        </w:rPr>
      </w:pPr>
    </w:p>
    <w:p w:rsidR="00BE2E0F" w:rsidRPr="005151DD" w:rsidRDefault="00BE2E0F" w:rsidP="00BE2E0F">
      <w:pPr>
        <w:rPr>
          <w:b/>
          <w:sz w:val="24"/>
          <w:szCs w:val="24"/>
          <w:lang w:val="fr-FR"/>
        </w:rPr>
      </w:pPr>
      <w:r w:rsidRPr="005151DD">
        <w:rPr>
          <w:b/>
          <w:sz w:val="24"/>
          <w:szCs w:val="24"/>
          <w:u w:val="single"/>
          <w:lang w:val="fr-FR"/>
        </w:rPr>
        <w:t>Plus d’infos</w:t>
      </w:r>
      <w:r w:rsidRPr="005151DD">
        <w:rPr>
          <w:b/>
          <w:sz w:val="24"/>
          <w:szCs w:val="24"/>
          <w:lang w:val="fr-FR"/>
        </w:rPr>
        <w:t> ?</w:t>
      </w:r>
    </w:p>
    <w:p w:rsidR="00BE2E0F" w:rsidRPr="005151DD" w:rsidRDefault="00BE2E0F" w:rsidP="00BE2E0F">
      <w:pPr>
        <w:spacing w:after="40"/>
        <w:rPr>
          <w:color w:val="000000"/>
          <w:sz w:val="24"/>
          <w:szCs w:val="24"/>
        </w:rPr>
      </w:pPr>
      <w:r w:rsidRPr="005151DD">
        <w:rPr>
          <w:color w:val="000000"/>
          <w:sz w:val="24"/>
          <w:szCs w:val="24"/>
        </w:rPr>
        <w:t xml:space="preserve">Christian Carpentier, Directeur de la Communication et Porte-parole du ministre </w:t>
      </w:r>
      <w:proofErr w:type="spellStart"/>
      <w:r w:rsidRPr="005151DD">
        <w:rPr>
          <w:color w:val="000000"/>
          <w:sz w:val="24"/>
          <w:szCs w:val="24"/>
        </w:rPr>
        <w:t>Clarinval</w:t>
      </w:r>
      <w:proofErr w:type="spellEnd"/>
    </w:p>
    <w:p w:rsidR="00BE2E0F" w:rsidRPr="00EB6DAE" w:rsidRDefault="00BE2E0F" w:rsidP="00BE2E0F">
      <w:pPr>
        <w:spacing w:after="40"/>
        <w:rPr>
          <w:color w:val="000000"/>
          <w:sz w:val="24"/>
          <w:szCs w:val="24"/>
        </w:rPr>
      </w:pPr>
      <w:r w:rsidRPr="005151DD">
        <w:rPr>
          <w:color w:val="000000"/>
          <w:sz w:val="24"/>
          <w:szCs w:val="24"/>
          <w:lang w:val="nl-NL"/>
        </w:rPr>
        <w:sym w:font="Webdings" w:char="F09A"/>
      </w:r>
      <w:r w:rsidRPr="00EB6DAE">
        <w:rPr>
          <w:color w:val="000000"/>
          <w:sz w:val="24"/>
          <w:szCs w:val="24"/>
        </w:rPr>
        <w:t xml:space="preserve"> </w:t>
      </w:r>
      <w:hyperlink r:id="rId8" w:history="1">
        <w:r w:rsidR="00762C67" w:rsidRPr="00EB6DAE">
          <w:rPr>
            <w:rStyle w:val="Hyperlink"/>
            <w:sz w:val="24"/>
            <w:szCs w:val="24"/>
          </w:rPr>
          <w:t>christian.carpentier@clarinval.belgium.be</w:t>
        </w:r>
      </w:hyperlink>
    </w:p>
    <w:p w:rsidR="00BE2E0F" w:rsidRPr="00EB6DAE" w:rsidRDefault="00BE2E0F" w:rsidP="00BE2E0F">
      <w:pPr>
        <w:spacing w:after="240"/>
        <w:rPr>
          <w:color w:val="000000"/>
          <w:sz w:val="24"/>
          <w:szCs w:val="24"/>
        </w:rPr>
      </w:pPr>
      <w:r w:rsidRPr="005151DD">
        <w:rPr>
          <w:color w:val="000000"/>
          <w:sz w:val="24"/>
          <w:szCs w:val="24"/>
          <w:lang w:val="nl-NL"/>
        </w:rPr>
        <w:sym w:font="Wingdings 2" w:char="F028"/>
      </w:r>
      <w:r w:rsidRPr="00EB6DAE">
        <w:rPr>
          <w:color w:val="000000"/>
          <w:sz w:val="24"/>
          <w:szCs w:val="24"/>
        </w:rPr>
        <w:t xml:space="preserve"> 0475/860.613</w:t>
      </w:r>
    </w:p>
    <w:p w:rsidR="00BE2E0F" w:rsidRPr="00ED6251" w:rsidRDefault="00BE2E0F" w:rsidP="00BE2E0F">
      <w:pPr>
        <w:rPr>
          <w:b/>
          <w:sz w:val="24"/>
          <w:szCs w:val="24"/>
          <w:lang w:val="nl-NL"/>
        </w:rPr>
      </w:pPr>
      <w:r w:rsidRPr="00ED6251">
        <w:rPr>
          <w:b/>
          <w:sz w:val="24"/>
          <w:szCs w:val="24"/>
          <w:u w:val="single"/>
          <w:lang w:val="nl-NL"/>
        </w:rPr>
        <w:lastRenderedPageBreak/>
        <w:t>Meer informatie</w:t>
      </w:r>
      <w:r w:rsidRPr="00ED6251">
        <w:rPr>
          <w:b/>
          <w:sz w:val="24"/>
          <w:szCs w:val="24"/>
          <w:lang w:val="nl-NL"/>
        </w:rPr>
        <w:t> ?</w:t>
      </w:r>
    </w:p>
    <w:p w:rsidR="00BE2E0F" w:rsidRPr="00ED6251" w:rsidRDefault="00BE2E0F" w:rsidP="00BE2E0F">
      <w:pPr>
        <w:spacing w:after="40"/>
        <w:rPr>
          <w:color w:val="000000"/>
          <w:sz w:val="24"/>
          <w:szCs w:val="24"/>
          <w:lang w:val="nl-NL"/>
        </w:rPr>
      </w:pPr>
      <w:r w:rsidRPr="00ED6251">
        <w:rPr>
          <w:color w:val="000000"/>
          <w:sz w:val="24"/>
          <w:szCs w:val="24"/>
          <w:lang w:val="nl-NL"/>
        </w:rPr>
        <w:t xml:space="preserve">Jonas </w:t>
      </w:r>
      <w:r w:rsidR="009B48F3">
        <w:rPr>
          <w:color w:val="000000"/>
          <w:sz w:val="24"/>
          <w:szCs w:val="24"/>
          <w:lang w:val="nl-NL"/>
        </w:rPr>
        <w:t>Clottemans</w:t>
      </w:r>
      <w:r w:rsidRPr="00ED6251">
        <w:rPr>
          <w:color w:val="000000"/>
          <w:sz w:val="24"/>
          <w:szCs w:val="24"/>
          <w:lang w:val="nl-NL"/>
        </w:rPr>
        <w:t>, Woordvoerder van minister Clarinval</w:t>
      </w:r>
    </w:p>
    <w:p w:rsidR="00BE2E0F" w:rsidRPr="00ED6251" w:rsidRDefault="00BE2E0F" w:rsidP="00BE2E0F">
      <w:pPr>
        <w:spacing w:after="40"/>
        <w:rPr>
          <w:color w:val="000000"/>
          <w:sz w:val="24"/>
          <w:szCs w:val="24"/>
          <w:lang w:val="nl-NL"/>
        </w:rPr>
      </w:pPr>
      <w:r w:rsidRPr="005151DD">
        <w:rPr>
          <w:color w:val="000000"/>
          <w:sz w:val="24"/>
          <w:szCs w:val="24"/>
          <w:lang w:val="nl-NL"/>
        </w:rPr>
        <w:sym w:font="Webdings" w:char="F09A"/>
      </w:r>
      <w:r w:rsidRPr="00ED6251">
        <w:rPr>
          <w:color w:val="000000"/>
          <w:sz w:val="24"/>
          <w:szCs w:val="24"/>
          <w:lang w:val="nl-NL"/>
        </w:rPr>
        <w:t xml:space="preserve"> </w:t>
      </w:r>
      <w:hyperlink r:id="rId9" w:history="1">
        <w:r w:rsidR="00762C67" w:rsidRPr="00C87620">
          <w:rPr>
            <w:rStyle w:val="Hyperlink"/>
            <w:sz w:val="24"/>
            <w:szCs w:val="24"/>
            <w:lang w:val="nl-NL"/>
          </w:rPr>
          <w:t>jonas.clottemans@clarinval.belgium.be</w:t>
        </w:r>
      </w:hyperlink>
    </w:p>
    <w:p w:rsidR="00BE2E0F" w:rsidRDefault="00BE2E0F" w:rsidP="00BE2E0F">
      <w:pPr>
        <w:spacing w:after="240"/>
        <w:rPr>
          <w:color w:val="000000"/>
          <w:sz w:val="24"/>
          <w:szCs w:val="24"/>
          <w:lang w:val="nl-NL"/>
        </w:rPr>
      </w:pPr>
      <w:r w:rsidRPr="005151DD">
        <w:rPr>
          <w:color w:val="000000"/>
          <w:sz w:val="24"/>
          <w:szCs w:val="24"/>
          <w:lang w:val="nl-NL"/>
        </w:rPr>
        <w:sym w:font="Wingdings 2" w:char="F028"/>
      </w:r>
      <w:r w:rsidRPr="00ED6251">
        <w:rPr>
          <w:color w:val="000000"/>
          <w:sz w:val="24"/>
          <w:szCs w:val="24"/>
          <w:lang w:val="nl-NL"/>
        </w:rPr>
        <w:t xml:space="preserve"> 0474/</w:t>
      </w:r>
      <w:r w:rsidR="009B48F3">
        <w:rPr>
          <w:color w:val="000000"/>
          <w:sz w:val="24"/>
          <w:szCs w:val="24"/>
          <w:lang w:val="nl-NL"/>
        </w:rPr>
        <w:t>406.335</w:t>
      </w:r>
    </w:p>
    <w:p w:rsidR="00BE2E0F" w:rsidRPr="0068623F" w:rsidRDefault="00BE2E0F" w:rsidP="0068623F">
      <w:pPr>
        <w:tabs>
          <w:tab w:val="left" w:pos="1560"/>
        </w:tabs>
        <w:rPr>
          <w:lang w:val="nl-NL"/>
        </w:rPr>
      </w:pPr>
    </w:p>
    <w:sectPr w:rsidR="00BE2E0F" w:rsidRPr="0068623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7E" w:rsidRDefault="00DC487E" w:rsidP="00BE2E0F">
      <w:pPr>
        <w:spacing w:after="0" w:line="240" w:lineRule="auto"/>
      </w:pPr>
      <w:r>
        <w:separator/>
      </w:r>
    </w:p>
  </w:endnote>
  <w:endnote w:type="continuationSeparator" w:id="0">
    <w:p w:rsidR="00DC487E" w:rsidRDefault="00DC487E" w:rsidP="00BE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0F" w:rsidRDefault="00BE2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F9" w:rsidRPr="005A71B4" w:rsidRDefault="006C0D70" w:rsidP="00F67CF9">
    <w:pPr>
      <w:pStyle w:val="Fuzeile"/>
      <w:pBdr>
        <w:left w:val="single" w:sz="4" w:space="4" w:color="auto"/>
      </w:pBdr>
      <w:jc w:val="right"/>
      <w:rPr>
        <w:color w:val="595959" w:themeColor="text1" w:themeTint="A6"/>
        <w:sz w:val="20"/>
        <w:szCs w:val="20"/>
      </w:rPr>
    </w:pPr>
    <w:r>
      <w:rPr>
        <w:color w:val="595959" w:themeColor="text1" w:themeTint="A6"/>
        <w:sz w:val="20"/>
        <w:szCs w:val="20"/>
      </w:rPr>
      <w:t>Contact p</w:t>
    </w:r>
    <w:r w:rsidR="00F67CF9" w:rsidRPr="005A71B4">
      <w:rPr>
        <w:color w:val="595959" w:themeColor="text1" w:themeTint="A6"/>
        <w:sz w:val="20"/>
        <w:szCs w:val="20"/>
      </w:rPr>
      <w:t>resse :</w:t>
    </w:r>
    <w:r w:rsidR="00F67CF9" w:rsidRPr="005A71B4">
      <w:rPr>
        <w:color w:val="595959" w:themeColor="text1" w:themeTint="A6"/>
        <w:sz w:val="20"/>
        <w:szCs w:val="20"/>
      </w:rPr>
      <w:tab/>
    </w:r>
    <w:r w:rsidR="00F67CF9" w:rsidRPr="005A71B4">
      <w:rPr>
        <w:color w:val="595959" w:themeColor="text1" w:themeTint="A6"/>
        <w:sz w:val="20"/>
        <w:szCs w:val="20"/>
      </w:rPr>
      <w:tab/>
    </w:r>
    <w:r w:rsidR="00F67CF9">
      <w:rPr>
        <w:color w:val="595959" w:themeColor="text1" w:themeTint="A6"/>
        <w:sz w:val="20"/>
        <w:szCs w:val="20"/>
      </w:rPr>
      <w:t>Christian Carpentier</w:t>
    </w:r>
    <w:r w:rsidR="00F67CF9" w:rsidRPr="005A71B4">
      <w:rPr>
        <w:color w:val="595959" w:themeColor="text1" w:themeTint="A6"/>
        <w:sz w:val="20"/>
        <w:szCs w:val="20"/>
      </w:rPr>
      <w:t xml:space="preserve"> – </w:t>
    </w:r>
    <w:r w:rsidR="00A33C05">
      <w:rPr>
        <w:i/>
        <w:color w:val="595959" w:themeColor="text1" w:themeTint="A6"/>
        <w:sz w:val="20"/>
        <w:szCs w:val="20"/>
      </w:rPr>
      <w:t>Directeur c</w:t>
    </w:r>
    <w:r w:rsidR="00F67CF9" w:rsidRPr="005A71B4">
      <w:rPr>
        <w:i/>
        <w:color w:val="595959" w:themeColor="text1" w:themeTint="A6"/>
        <w:sz w:val="20"/>
        <w:szCs w:val="20"/>
      </w:rPr>
      <w:t>ommunication</w:t>
    </w:r>
    <w:r w:rsidR="00F67CF9" w:rsidRPr="005A71B4">
      <w:rPr>
        <w:color w:val="595959" w:themeColor="text1" w:themeTint="A6"/>
        <w:sz w:val="20"/>
        <w:szCs w:val="20"/>
      </w:rPr>
      <w:t xml:space="preserve"> </w:t>
    </w:r>
  </w:p>
  <w:p w:rsidR="00F67CF9" w:rsidRPr="005A71B4" w:rsidRDefault="007E058C" w:rsidP="00F67CF9">
    <w:pPr>
      <w:pStyle w:val="Fuzeile"/>
      <w:pBdr>
        <w:left w:val="single" w:sz="4" w:space="4" w:color="auto"/>
      </w:pBdr>
      <w:jc w:val="right"/>
      <w:rPr>
        <w:color w:val="595959" w:themeColor="text1" w:themeTint="A6"/>
        <w:sz w:val="18"/>
        <w:szCs w:val="18"/>
      </w:rPr>
    </w:pPr>
    <w:r>
      <w:rPr>
        <w:color w:val="595959" w:themeColor="text1" w:themeTint="A6"/>
        <w:sz w:val="18"/>
        <w:szCs w:val="18"/>
      </w:rPr>
      <w:t>+32 (0)</w:t>
    </w:r>
    <w:r w:rsidR="00F67CF9">
      <w:rPr>
        <w:color w:val="595959" w:themeColor="text1" w:themeTint="A6"/>
        <w:sz w:val="18"/>
        <w:szCs w:val="18"/>
      </w:rPr>
      <w:t xml:space="preserve">475 </w:t>
    </w:r>
    <w:r w:rsidR="00F67CF9" w:rsidRPr="0056581C">
      <w:rPr>
        <w:color w:val="595959" w:themeColor="text1" w:themeTint="A6"/>
        <w:sz w:val="18"/>
        <w:szCs w:val="18"/>
      </w:rPr>
      <w:t>860</w:t>
    </w:r>
    <w:r w:rsidR="00F67CF9">
      <w:rPr>
        <w:color w:val="595959" w:themeColor="text1" w:themeTint="A6"/>
        <w:sz w:val="18"/>
        <w:szCs w:val="18"/>
      </w:rPr>
      <w:t xml:space="preserve"> </w:t>
    </w:r>
    <w:r w:rsidR="00F67CF9" w:rsidRPr="0056581C">
      <w:rPr>
        <w:color w:val="595959" w:themeColor="text1" w:themeTint="A6"/>
        <w:sz w:val="18"/>
        <w:szCs w:val="18"/>
      </w:rPr>
      <w:t>613</w:t>
    </w:r>
  </w:p>
  <w:p w:rsidR="00F67CF9" w:rsidRPr="0084445D" w:rsidRDefault="00DC487E" w:rsidP="00F67CF9">
    <w:pPr>
      <w:pStyle w:val="Fuzeile"/>
      <w:pBdr>
        <w:left w:val="single" w:sz="4" w:space="4" w:color="auto"/>
      </w:pBdr>
      <w:jc w:val="right"/>
      <w:rPr>
        <w:sz w:val="18"/>
        <w:szCs w:val="18"/>
      </w:rPr>
    </w:pPr>
    <w:hyperlink r:id="rId1" w:history="1">
      <w:r w:rsidR="00F67CF9">
        <w:rPr>
          <w:rStyle w:val="Hyperlink"/>
          <w:rFonts w:eastAsia="Times New Roman"/>
        </w:rPr>
        <w:t>christian.carpentier@clarinval.</w:t>
      </w:r>
      <w:r w:rsidR="00762C67">
        <w:rPr>
          <w:rStyle w:val="Hyperlink"/>
          <w:rFonts w:eastAsia="Times New Roman"/>
        </w:rPr>
        <w:t>belgium</w:t>
      </w:r>
      <w:r w:rsidR="00F67CF9">
        <w:rPr>
          <w:rStyle w:val="Hyperlink"/>
          <w:rFonts w:eastAsia="Times New Roman"/>
        </w:rPr>
        <w:t>.be</w:t>
      </w:r>
    </w:hyperlink>
  </w:p>
  <w:p w:rsidR="00BE2E0F" w:rsidRDefault="00BE2E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0F" w:rsidRDefault="00BE2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7E" w:rsidRDefault="00DC487E" w:rsidP="00BE2E0F">
      <w:pPr>
        <w:spacing w:after="0" w:line="240" w:lineRule="auto"/>
      </w:pPr>
      <w:r>
        <w:separator/>
      </w:r>
    </w:p>
  </w:footnote>
  <w:footnote w:type="continuationSeparator" w:id="0">
    <w:p w:rsidR="00DC487E" w:rsidRDefault="00DC487E" w:rsidP="00BE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0F" w:rsidRDefault="00BE2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0F" w:rsidRDefault="00BE2E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0F" w:rsidRDefault="00BE2E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D329D"/>
    <w:multiLevelType w:val="hybridMultilevel"/>
    <w:tmpl w:val="3CB8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6DDB"/>
    <w:multiLevelType w:val="hybridMultilevel"/>
    <w:tmpl w:val="E0DE5094"/>
    <w:lvl w:ilvl="0" w:tplc="6AA8429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67EE1"/>
    <w:multiLevelType w:val="hybridMultilevel"/>
    <w:tmpl w:val="D0FE47C6"/>
    <w:lvl w:ilvl="0" w:tplc="CA76BD54">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3F"/>
    <w:rsid w:val="000132D5"/>
    <w:rsid w:val="00032EFB"/>
    <w:rsid w:val="00037FAE"/>
    <w:rsid w:val="0006788D"/>
    <w:rsid w:val="000D483C"/>
    <w:rsid w:val="001044A7"/>
    <w:rsid w:val="001054E9"/>
    <w:rsid w:val="0011260D"/>
    <w:rsid w:val="001870FA"/>
    <w:rsid w:val="001A4390"/>
    <w:rsid w:val="001C2FFA"/>
    <w:rsid w:val="001F47A2"/>
    <w:rsid w:val="00205D20"/>
    <w:rsid w:val="00216E42"/>
    <w:rsid w:val="00227997"/>
    <w:rsid w:val="00237E40"/>
    <w:rsid w:val="00240B8B"/>
    <w:rsid w:val="002449E7"/>
    <w:rsid w:val="002559CD"/>
    <w:rsid w:val="00290B74"/>
    <w:rsid w:val="0029645D"/>
    <w:rsid w:val="00297336"/>
    <w:rsid w:val="002B6EA6"/>
    <w:rsid w:val="002C28F5"/>
    <w:rsid w:val="00303C94"/>
    <w:rsid w:val="00304A2E"/>
    <w:rsid w:val="003C707B"/>
    <w:rsid w:val="003F16AF"/>
    <w:rsid w:val="004312EA"/>
    <w:rsid w:val="00466D38"/>
    <w:rsid w:val="00487550"/>
    <w:rsid w:val="004B15D7"/>
    <w:rsid w:val="005155CB"/>
    <w:rsid w:val="0052039C"/>
    <w:rsid w:val="005E6FEE"/>
    <w:rsid w:val="005F2FE6"/>
    <w:rsid w:val="00636053"/>
    <w:rsid w:val="0068623F"/>
    <w:rsid w:val="006A4702"/>
    <w:rsid w:val="006C0D70"/>
    <w:rsid w:val="006F46A5"/>
    <w:rsid w:val="007629D0"/>
    <w:rsid w:val="00762C67"/>
    <w:rsid w:val="00766554"/>
    <w:rsid w:val="00767492"/>
    <w:rsid w:val="007877DE"/>
    <w:rsid w:val="007D2953"/>
    <w:rsid w:val="007E058C"/>
    <w:rsid w:val="00884921"/>
    <w:rsid w:val="00946284"/>
    <w:rsid w:val="0096540F"/>
    <w:rsid w:val="00975698"/>
    <w:rsid w:val="00986C0B"/>
    <w:rsid w:val="009B48F3"/>
    <w:rsid w:val="00A13E45"/>
    <w:rsid w:val="00A20E48"/>
    <w:rsid w:val="00A33C05"/>
    <w:rsid w:val="00A37F91"/>
    <w:rsid w:val="00A636CA"/>
    <w:rsid w:val="00AC78B4"/>
    <w:rsid w:val="00AD2C70"/>
    <w:rsid w:val="00AF7669"/>
    <w:rsid w:val="00B629D9"/>
    <w:rsid w:val="00B90F30"/>
    <w:rsid w:val="00BB3BF7"/>
    <w:rsid w:val="00BE2E0F"/>
    <w:rsid w:val="00C7495F"/>
    <w:rsid w:val="00CD41C8"/>
    <w:rsid w:val="00CD4790"/>
    <w:rsid w:val="00CF174B"/>
    <w:rsid w:val="00D47659"/>
    <w:rsid w:val="00DC487E"/>
    <w:rsid w:val="00DD50CA"/>
    <w:rsid w:val="00DF46B9"/>
    <w:rsid w:val="00DF5E2F"/>
    <w:rsid w:val="00E12D64"/>
    <w:rsid w:val="00E31D91"/>
    <w:rsid w:val="00E66768"/>
    <w:rsid w:val="00EB5F46"/>
    <w:rsid w:val="00EB6DAE"/>
    <w:rsid w:val="00F2114F"/>
    <w:rsid w:val="00F67CF9"/>
    <w:rsid w:val="00F72020"/>
    <w:rsid w:val="00F84659"/>
    <w:rsid w:val="00FB76EC"/>
    <w:rsid w:val="00FD4ADA"/>
    <w:rsid w:val="00FE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A5021-12B1-41D4-AD90-0A4C0A1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23F"/>
    <w:pPr>
      <w:spacing w:after="160" w:line="259" w:lineRule="auto"/>
    </w:pPr>
    <w:rPr>
      <w:rFonts w:asciiTheme="minorHAnsi" w:eastAsiaTheme="minorHAnsi" w:hAnsiTheme="minorHAnsi" w:cstheme="minorBidi"/>
      <w:sz w:val="22"/>
      <w:szCs w:val="22"/>
      <w:lang w:val="fr-BE"/>
    </w:rPr>
  </w:style>
  <w:style w:type="paragraph" w:styleId="berschrift1">
    <w:name w:val="heading 1"/>
    <w:basedOn w:val="Standard"/>
    <w:next w:val="Standard"/>
    <w:link w:val="berschrift1Zchn"/>
    <w:qFormat/>
    <w:rsid w:val="00487550"/>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paragraph" w:styleId="berschrift2">
    <w:name w:val="heading 2"/>
    <w:basedOn w:val="Standard"/>
    <w:next w:val="Standard"/>
    <w:link w:val="berschrift2Zchn"/>
    <w:qFormat/>
    <w:rsid w:val="00487550"/>
    <w:pPr>
      <w:keepNext/>
      <w:suppressAutoHyphens/>
      <w:spacing w:before="240" w:after="60" w:line="240" w:lineRule="auto"/>
      <w:outlineLvl w:val="1"/>
    </w:pPr>
    <w:rPr>
      <w:rFonts w:ascii="Arial" w:eastAsia="Times New Roman" w:hAnsi="Arial" w:cs="Arial"/>
      <w:b/>
      <w:bCs/>
      <w:i/>
      <w:iCs/>
      <w:sz w:val="28"/>
      <w:szCs w:val="28"/>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7550"/>
    <w:rPr>
      <w:rFonts w:ascii="Arial" w:hAnsi="Arial" w:cs="Arial"/>
      <w:b/>
      <w:bCs/>
      <w:kern w:val="1"/>
      <w:sz w:val="32"/>
      <w:szCs w:val="32"/>
      <w:lang w:eastAsia="ar-SA"/>
    </w:rPr>
  </w:style>
  <w:style w:type="character" w:customStyle="1" w:styleId="berschrift2Zchn">
    <w:name w:val="Überschrift 2 Zchn"/>
    <w:basedOn w:val="Absatz-Standardschriftart"/>
    <w:link w:val="berschrift2"/>
    <w:rsid w:val="00487550"/>
    <w:rPr>
      <w:rFonts w:ascii="Arial" w:hAnsi="Arial" w:cs="Arial"/>
      <w:b/>
      <w:bCs/>
      <w:i/>
      <w:iCs/>
      <w:sz w:val="28"/>
      <w:szCs w:val="28"/>
      <w:lang w:eastAsia="ar-SA"/>
    </w:rPr>
  </w:style>
  <w:style w:type="character" w:styleId="Fett">
    <w:name w:val="Strong"/>
    <w:qFormat/>
    <w:rsid w:val="00487550"/>
    <w:rPr>
      <w:b/>
      <w:bCs/>
    </w:rPr>
  </w:style>
  <w:style w:type="paragraph" w:styleId="Listenabsatz">
    <w:name w:val="List Paragraph"/>
    <w:basedOn w:val="Standard"/>
    <w:qFormat/>
    <w:rsid w:val="00487550"/>
    <w:pPr>
      <w:suppressAutoHyphens/>
      <w:spacing w:after="0" w:line="240" w:lineRule="auto"/>
      <w:ind w:left="708"/>
    </w:pPr>
    <w:rPr>
      <w:rFonts w:ascii="Times New Roman" w:eastAsia="Times New Roman" w:hAnsi="Times New Roman" w:cs="Times New Roman"/>
      <w:sz w:val="24"/>
      <w:szCs w:val="24"/>
      <w:lang w:val="en-US" w:eastAsia="ar-SA"/>
    </w:rPr>
  </w:style>
  <w:style w:type="character" w:styleId="Hyperlink">
    <w:name w:val="Hyperlink"/>
    <w:basedOn w:val="Absatz-Standardschriftart"/>
    <w:uiPriority w:val="99"/>
    <w:unhideWhenUsed/>
    <w:rsid w:val="00BE2E0F"/>
    <w:rPr>
      <w:color w:val="0563C1" w:themeColor="hyperlink"/>
      <w:u w:val="single"/>
    </w:rPr>
  </w:style>
  <w:style w:type="paragraph" w:styleId="Kopfzeile">
    <w:name w:val="header"/>
    <w:basedOn w:val="Standard"/>
    <w:link w:val="KopfzeileZchn"/>
    <w:uiPriority w:val="99"/>
    <w:unhideWhenUsed/>
    <w:rsid w:val="00BE2E0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E2E0F"/>
    <w:rPr>
      <w:rFonts w:asciiTheme="minorHAnsi" w:eastAsiaTheme="minorHAnsi" w:hAnsiTheme="minorHAnsi" w:cstheme="minorBidi"/>
      <w:sz w:val="22"/>
      <w:szCs w:val="22"/>
      <w:lang w:val="fr-BE"/>
    </w:rPr>
  </w:style>
  <w:style w:type="paragraph" w:styleId="Fuzeile">
    <w:name w:val="footer"/>
    <w:basedOn w:val="Standard"/>
    <w:link w:val="FuzeileZchn"/>
    <w:uiPriority w:val="99"/>
    <w:unhideWhenUsed/>
    <w:rsid w:val="00BE2E0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2E0F"/>
    <w:rPr>
      <w:rFonts w:asciiTheme="minorHAnsi" w:eastAsiaTheme="minorHAnsi" w:hAnsiTheme="minorHAnsi" w:cstheme="minorBidi"/>
      <w:sz w:val="22"/>
      <w:szCs w:val="22"/>
      <w:lang w:val="fr-BE"/>
    </w:rPr>
  </w:style>
  <w:style w:type="paragraph" w:styleId="Sprechblasentext">
    <w:name w:val="Balloon Text"/>
    <w:basedOn w:val="Standard"/>
    <w:link w:val="SprechblasentextZchn"/>
    <w:uiPriority w:val="99"/>
    <w:semiHidden/>
    <w:unhideWhenUsed/>
    <w:rsid w:val="007E05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58C"/>
    <w:rPr>
      <w:rFonts w:ascii="Segoe UI" w:eastAsiaTheme="minorHAns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carpentier@clarinval.belgium.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as.clottemans@clarinval.belgium.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hristian.carpentier@clarinval.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11843</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Kanselarij / SPF Chancellerie</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Carpentier Christian</dc:creator>
  <cp:keywords/>
  <dc:description/>
  <cp:lastModifiedBy>SCHIFFLERS, Isabelle</cp:lastModifiedBy>
  <cp:revision>2</cp:revision>
  <cp:lastPrinted>2020-11-06T12:35:00Z</cp:lastPrinted>
  <dcterms:created xsi:type="dcterms:W3CDTF">2020-11-06T20:18:00Z</dcterms:created>
  <dcterms:modified xsi:type="dcterms:W3CDTF">2020-11-06T20:18:00Z</dcterms:modified>
</cp:coreProperties>
</file>